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109D" w14:textId="77777777" w:rsidR="00C31763" w:rsidRPr="00C94EC5" w:rsidRDefault="00C31763" w:rsidP="004C3239">
      <w:pPr>
        <w:ind w:right="-257"/>
        <w:rPr>
          <w:rFonts w:ascii="Batang" w:hAnsi="Batang"/>
        </w:rPr>
      </w:pPr>
    </w:p>
    <w:p w14:paraId="45C7A552" w14:textId="764BD704" w:rsidR="003C4798" w:rsidRPr="00C94EC5" w:rsidRDefault="00C31763" w:rsidP="00F00B23">
      <w:pPr>
        <w:ind w:right="-257"/>
        <w:jc w:val="center"/>
        <w:rPr>
          <w:rFonts w:ascii="Batang" w:hAnsi="Batang"/>
          <w:color w:val="000000"/>
          <w:lang w:eastAsia="ko-KR"/>
        </w:rPr>
      </w:pPr>
      <w:r w:rsidRPr="00C94EC5">
        <w:rPr>
          <w:rFonts w:ascii="Batang" w:hAnsi="Batang"/>
          <w:b/>
          <w:bCs/>
          <w:color w:val="4472C4" w:themeColor="accent1"/>
          <w:lang w:eastAsia="ko-KR"/>
        </w:rPr>
        <w:softHyphen/>
      </w:r>
      <w:r w:rsidR="003C4798" w:rsidRPr="00C94EC5">
        <w:rPr>
          <w:rFonts w:ascii="Batang" w:hAnsi="Batang"/>
          <w:b/>
          <w:bCs/>
          <w:color w:val="4472C4"/>
          <w:lang w:eastAsia="ko-KR"/>
        </w:rPr>
        <w:t> </w:t>
      </w:r>
    </w:p>
    <w:p w14:paraId="171E24BE" w14:textId="77777777" w:rsidR="003C4798" w:rsidRPr="00C94EC5" w:rsidRDefault="003C4798" w:rsidP="003C4798">
      <w:pPr>
        <w:pStyle w:val="NormalWeb"/>
        <w:spacing w:before="0" w:beforeAutospacing="0" w:after="0" w:afterAutospacing="0"/>
        <w:jc w:val="center"/>
        <w:rPr>
          <w:rFonts w:ascii="Batang" w:eastAsia="Batang" w:hAnsi="Batang"/>
          <w:color w:val="000000"/>
          <w:sz w:val="28"/>
          <w:szCs w:val="28"/>
        </w:rPr>
      </w:pPr>
      <w:r w:rsidRPr="00C94EC5">
        <w:rPr>
          <w:rFonts w:ascii="Batang" w:eastAsia="Batang" w:hAnsi="Batang" w:cs="Calibri"/>
          <w:color w:val="000000"/>
          <w:sz w:val="28"/>
          <w:szCs w:val="28"/>
        </w:rPr>
        <w:t> </w:t>
      </w:r>
      <w:r w:rsidRPr="00C94EC5">
        <w:rPr>
          <w:rFonts w:ascii="Batang" w:eastAsia="Batang" w:hAnsi="Batang" w:cs="Malgun Gothic" w:hint="eastAsia"/>
          <w:b/>
          <w:bCs/>
          <w:color w:val="000000"/>
          <w:sz w:val="28"/>
          <w:szCs w:val="28"/>
        </w:rPr>
        <w:t>학생</w:t>
      </w:r>
      <w:r w:rsidRPr="00C94EC5">
        <w:rPr>
          <w:rFonts w:ascii="Batang" w:eastAsia="Batang" w:hAnsi="Batang" w:cs="Calibri"/>
          <w:b/>
          <w:bCs/>
          <w:color w:val="000000"/>
          <w:sz w:val="28"/>
          <w:szCs w:val="28"/>
        </w:rPr>
        <w:t xml:space="preserve"> </w:t>
      </w:r>
      <w:r w:rsidRPr="00C94EC5">
        <w:rPr>
          <w:rFonts w:ascii="Batang" w:eastAsia="Batang" w:hAnsi="Batang" w:cs="Malgun Gothic" w:hint="eastAsia"/>
          <w:b/>
          <w:bCs/>
          <w:color w:val="000000"/>
          <w:sz w:val="28"/>
          <w:szCs w:val="28"/>
        </w:rPr>
        <w:t>권리</w:t>
      </w:r>
      <w:r w:rsidRPr="00C94EC5">
        <w:rPr>
          <w:rFonts w:ascii="Batang" w:eastAsia="Batang" w:hAnsi="Batang" w:cs="Calibri"/>
          <w:b/>
          <w:bCs/>
          <w:color w:val="000000"/>
          <w:sz w:val="28"/>
          <w:szCs w:val="28"/>
        </w:rPr>
        <w:t xml:space="preserve"> </w:t>
      </w:r>
      <w:r w:rsidRPr="00C94EC5">
        <w:rPr>
          <w:rFonts w:ascii="Batang" w:eastAsia="Batang" w:hAnsi="Batang" w:cs="Malgun Gothic" w:hint="eastAsia"/>
          <w:b/>
          <w:bCs/>
          <w:color w:val="000000"/>
          <w:sz w:val="28"/>
          <w:szCs w:val="28"/>
        </w:rPr>
        <w:t>성명서</w:t>
      </w:r>
    </w:p>
    <w:p w14:paraId="7A743A5A" w14:textId="77777777" w:rsidR="003C4798" w:rsidRPr="00C94EC5" w:rsidRDefault="003C4798" w:rsidP="003C4798">
      <w:pPr>
        <w:pStyle w:val="NormalWeb"/>
        <w:spacing w:before="0" w:beforeAutospacing="0" w:after="0" w:afterAutospacing="0"/>
        <w:rPr>
          <w:rFonts w:ascii="Batang" w:eastAsia="Batang" w:hAnsi="Batang"/>
          <w:color w:val="000000"/>
          <w:sz w:val="22"/>
          <w:szCs w:val="22"/>
        </w:rPr>
      </w:pPr>
      <w:r w:rsidRPr="00C94EC5">
        <w:rPr>
          <w:rFonts w:ascii="Batang" w:eastAsia="Batang" w:hAnsi="Batang" w:cs="Calibri"/>
          <w:color w:val="4472C4"/>
          <w:sz w:val="22"/>
          <w:szCs w:val="22"/>
        </w:rPr>
        <w:t> </w:t>
      </w:r>
    </w:p>
    <w:p w14:paraId="57EF8AC7" w14:textId="77777777" w:rsidR="003C4798" w:rsidRPr="00C94EC5" w:rsidRDefault="003C4798" w:rsidP="003C4798">
      <w:pPr>
        <w:pStyle w:val="NormalWeb"/>
        <w:spacing w:before="0" w:beforeAutospacing="0" w:after="0" w:afterAutospacing="0"/>
        <w:rPr>
          <w:rFonts w:ascii="Batang" w:eastAsia="Batang" w:hAnsi="Batang"/>
          <w:color w:val="000000"/>
          <w:sz w:val="22"/>
          <w:szCs w:val="22"/>
        </w:rPr>
      </w:pPr>
      <w:r w:rsidRPr="00C94EC5">
        <w:rPr>
          <w:rFonts w:ascii="Batang" w:eastAsia="Batang" w:hAnsi="Batang" w:cs="Malgun Gothic" w:hint="eastAsia"/>
          <w:color w:val="4472C4"/>
          <w:sz w:val="22"/>
          <w:szCs w:val="22"/>
          <w:u w:val="single"/>
        </w:rPr>
        <w:t>기관명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은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>(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는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)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브리티시컬럼비아주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고등교육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및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기술훈련부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> </w:t>
      </w:r>
      <w:r w:rsidRPr="00C94EC5">
        <w:rPr>
          <w:rFonts w:ascii="Batang" w:eastAsia="Batang" w:hAnsi="Batang" w:cs="Malgun Gothic"/>
          <w:color w:val="000000"/>
          <w:sz w:val="22"/>
          <w:szCs w:val="22"/>
        </w:rPr>
        <w:t>PTIB</w:t>
      </w:r>
      <w:r w:rsidRPr="00C94EC5">
        <w:rPr>
          <w:rFonts w:ascii="Batang" w:eastAsia="Batang" w:hAnsi="Batang" w:cs="Calibri"/>
          <w:color w:val="0563C1"/>
          <w:sz w:val="22"/>
          <w:szCs w:val="22"/>
          <w:u w:val="single"/>
        </w:rPr>
        <w:t>(Private Training Institutions Branch)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의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인증을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받았습니다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>. </w:t>
      </w:r>
    </w:p>
    <w:p w14:paraId="1BABC658" w14:textId="77777777" w:rsidR="003C4798" w:rsidRPr="00C94EC5" w:rsidRDefault="003C4798" w:rsidP="003C4798">
      <w:pPr>
        <w:pStyle w:val="NormalWeb"/>
        <w:spacing w:before="0" w:beforeAutospacing="0" w:after="0" w:afterAutospacing="0"/>
        <w:rPr>
          <w:rFonts w:ascii="Batang" w:eastAsia="Batang" w:hAnsi="Batang"/>
          <w:color w:val="000000"/>
          <w:sz w:val="22"/>
          <w:szCs w:val="22"/>
        </w:rPr>
      </w:pPr>
      <w:r w:rsidRPr="00C94EC5">
        <w:rPr>
          <w:rFonts w:ascii="Batang" w:eastAsia="Batang" w:hAnsi="Batang" w:cs="Calibri"/>
          <w:color w:val="000000"/>
          <w:sz w:val="22"/>
          <w:szCs w:val="22"/>
        </w:rPr>
        <w:t> </w:t>
      </w:r>
    </w:p>
    <w:p w14:paraId="27E4CD7A" w14:textId="41AD7B50" w:rsidR="003C4798" w:rsidRPr="00C94EC5" w:rsidRDefault="00400CC0" w:rsidP="003C4798">
      <w:pPr>
        <w:pStyle w:val="NormalWeb"/>
        <w:spacing w:before="0" w:beforeAutospacing="0" w:after="0" w:afterAutospacing="0"/>
        <w:rPr>
          <w:rFonts w:ascii="Batang" w:eastAsia="Batang" w:hAnsi="Batang"/>
          <w:color w:val="000000"/>
          <w:sz w:val="22"/>
          <w:szCs w:val="22"/>
        </w:rPr>
      </w:pP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 xml:space="preserve">귀하는 </w:t>
      </w:r>
      <w:r w:rsidR="003C4798"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공인</w:t>
      </w:r>
      <w:r w:rsidR="003C4798"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="003C4798"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사설</w:t>
      </w:r>
      <w:r w:rsidR="003C4798"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="003C4798"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교육기관에</w:t>
      </w:r>
      <w:r w:rsidR="003C4798"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="003C4798"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등록하기에</w:t>
      </w:r>
      <w:r w:rsidR="003C4798"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="003C4798"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앞서</w:t>
      </w:r>
      <w:r w:rsidR="003C4798" w:rsidRPr="00C94EC5">
        <w:rPr>
          <w:rFonts w:ascii="Batang" w:eastAsia="Batang" w:hAnsi="Batang" w:cs="Calibri"/>
          <w:color w:val="000000"/>
          <w:sz w:val="22"/>
          <w:szCs w:val="22"/>
        </w:rPr>
        <w:t>,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 xml:space="preserve"> 귀하의 </w:t>
      </w:r>
      <w:r w:rsidR="003C4798"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권리와</w:t>
      </w:r>
      <w:r w:rsidR="003C4798"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="003C4798"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책임을</w:t>
      </w:r>
      <w:r w:rsidR="003C4798"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="003C4798"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알아야</w:t>
      </w:r>
      <w:r w:rsidR="003C4798"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="003C4798"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합니다</w:t>
      </w:r>
      <w:r w:rsidR="003C4798" w:rsidRPr="00C94EC5">
        <w:rPr>
          <w:rFonts w:ascii="Batang" w:eastAsia="Batang" w:hAnsi="Batang" w:cs="Calibri"/>
          <w:color w:val="000000"/>
          <w:sz w:val="22"/>
          <w:szCs w:val="22"/>
        </w:rPr>
        <w:t>. </w:t>
      </w:r>
    </w:p>
    <w:p w14:paraId="0FAB7AF2" w14:textId="77777777" w:rsidR="003C4798" w:rsidRPr="00C94EC5" w:rsidRDefault="003C4798" w:rsidP="003C4798">
      <w:pPr>
        <w:pStyle w:val="NormalWeb"/>
        <w:spacing w:before="0" w:beforeAutospacing="0" w:after="0" w:afterAutospacing="0"/>
        <w:rPr>
          <w:rFonts w:ascii="Batang" w:eastAsia="Batang" w:hAnsi="Batang"/>
          <w:color w:val="000000"/>
          <w:sz w:val="22"/>
          <w:szCs w:val="22"/>
        </w:rPr>
      </w:pPr>
      <w:r w:rsidRPr="00C94EC5">
        <w:rPr>
          <w:rFonts w:ascii="Batang" w:eastAsia="Batang" w:hAnsi="Batang" w:cs="Calibri"/>
          <w:color w:val="000000"/>
          <w:sz w:val="22"/>
          <w:szCs w:val="22"/>
        </w:rPr>
        <w:t> </w:t>
      </w:r>
    </w:p>
    <w:p w14:paraId="40983D2D" w14:textId="60B3551E" w:rsidR="003C4798" w:rsidRPr="00C94EC5" w:rsidRDefault="003C4798" w:rsidP="003C4798">
      <w:pPr>
        <w:pStyle w:val="NormalWeb"/>
        <w:spacing w:before="120" w:beforeAutospacing="0" w:after="0" w:afterAutospacing="0"/>
        <w:rPr>
          <w:rFonts w:ascii="Batang" w:eastAsia="Batang" w:hAnsi="Batang"/>
          <w:color w:val="000000"/>
          <w:sz w:val="22"/>
          <w:szCs w:val="22"/>
        </w:rPr>
      </w:pP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귀하는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본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교육기관</w:t>
      </w:r>
      <w:r w:rsidR="00F00B23"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을 통해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> </w:t>
      </w:r>
      <w:r w:rsidRPr="00C94EC5">
        <w:rPr>
          <w:rFonts w:ascii="Batang" w:eastAsia="Batang" w:hAnsi="Batang" w:cs="Malgun Gothic" w:hint="eastAsia"/>
          <w:b/>
          <w:bCs/>
          <w:color w:val="000000"/>
          <w:sz w:val="22"/>
          <w:szCs w:val="22"/>
        </w:rPr>
        <w:t>공정하고</w:t>
      </w:r>
      <w:r w:rsidRPr="00C94EC5">
        <w:rPr>
          <w:rFonts w:ascii="Batang" w:eastAsia="Batang" w:hAnsi="Batang" w:cs="Calibri"/>
          <w:b/>
          <w:bCs/>
          <w:color w:val="000000"/>
          <w:sz w:val="22"/>
          <w:szCs w:val="22"/>
        </w:rPr>
        <w:t xml:space="preserve"> </w:t>
      </w:r>
      <w:r w:rsidR="00434710">
        <w:rPr>
          <w:rFonts w:ascii="Batang" w:eastAsia="Batang" w:hAnsi="Batang" w:cs="Malgun Gothic" w:hint="eastAsia"/>
          <w:b/>
          <w:bCs/>
          <w:color w:val="000000"/>
          <w:sz w:val="22"/>
          <w:szCs w:val="22"/>
        </w:rPr>
        <w:t>예의바르게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> 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대우받을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권리가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있습니다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>. </w:t>
      </w:r>
    </w:p>
    <w:p w14:paraId="2B6FC815" w14:textId="77777777" w:rsidR="003C4798" w:rsidRPr="00C94EC5" w:rsidRDefault="003C4798" w:rsidP="003C4798">
      <w:pPr>
        <w:pStyle w:val="NormalWeb"/>
        <w:spacing w:before="0" w:beforeAutospacing="0" w:after="0" w:afterAutospacing="0"/>
        <w:rPr>
          <w:rFonts w:ascii="Batang" w:eastAsia="Batang" w:hAnsi="Batang"/>
          <w:color w:val="000000"/>
          <w:sz w:val="22"/>
          <w:szCs w:val="22"/>
        </w:rPr>
      </w:pPr>
      <w:r w:rsidRPr="00C94EC5">
        <w:rPr>
          <w:rFonts w:ascii="Batang" w:eastAsia="Batang" w:hAnsi="Batang" w:cs="Calibri"/>
          <w:color w:val="000000"/>
          <w:sz w:val="22"/>
          <w:szCs w:val="22"/>
        </w:rPr>
        <w:t> </w:t>
      </w:r>
    </w:p>
    <w:p w14:paraId="7A5B9435" w14:textId="77777777" w:rsidR="003C4798" w:rsidRPr="00C94EC5" w:rsidRDefault="003C4798" w:rsidP="003C4798">
      <w:pPr>
        <w:pStyle w:val="NormalWeb"/>
        <w:spacing w:before="0" w:beforeAutospacing="0" w:after="0" w:afterAutospacing="0"/>
        <w:rPr>
          <w:rFonts w:ascii="Batang" w:eastAsia="Batang" w:hAnsi="Batang"/>
          <w:color w:val="000000"/>
          <w:sz w:val="22"/>
          <w:szCs w:val="22"/>
        </w:rPr>
      </w:pP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귀하는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다음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정보를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포함하는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> </w:t>
      </w:r>
      <w:r w:rsidRPr="00C94EC5">
        <w:rPr>
          <w:rFonts w:ascii="Batang" w:eastAsia="Batang" w:hAnsi="Batang" w:cs="Malgun Gothic" w:hint="eastAsia"/>
          <w:b/>
          <w:bCs/>
          <w:color w:val="000000"/>
          <w:sz w:val="22"/>
          <w:szCs w:val="22"/>
        </w:rPr>
        <w:t>학생</w:t>
      </w:r>
      <w:r w:rsidRPr="00C94EC5">
        <w:rPr>
          <w:rFonts w:ascii="Batang" w:eastAsia="Batang" w:hAnsi="Batang" w:cs="Calibri"/>
          <w:b/>
          <w:bCs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b/>
          <w:bCs/>
          <w:color w:val="000000"/>
          <w:sz w:val="22"/>
          <w:szCs w:val="22"/>
        </w:rPr>
        <w:t>등록</w:t>
      </w:r>
      <w:r w:rsidRPr="00C94EC5">
        <w:rPr>
          <w:rFonts w:ascii="Batang" w:eastAsia="Batang" w:hAnsi="Batang" w:cs="Calibri"/>
          <w:b/>
          <w:bCs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b/>
          <w:bCs/>
          <w:color w:val="000000"/>
          <w:sz w:val="22"/>
          <w:szCs w:val="22"/>
        </w:rPr>
        <w:t>계약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에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대한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권리가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있습니다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>.</w:t>
      </w:r>
    </w:p>
    <w:p w14:paraId="28465445" w14:textId="446A92EC" w:rsidR="003C4798" w:rsidRPr="00C94EC5" w:rsidRDefault="003C4798" w:rsidP="003C4798">
      <w:pPr>
        <w:numPr>
          <w:ilvl w:val="0"/>
          <w:numId w:val="13"/>
        </w:numPr>
        <w:spacing w:before="100" w:beforeAutospacing="1" w:after="100" w:afterAutospacing="1"/>
        <w:ind w:left="1281"/>
        <w:rPr>
          <w:rFonts w:ascii="Batang" w:hAnsi="Batang"/>
          <w:color w:val="000000"/>
          <w:lang w:eastAsia="ko-KR"/>
        </w:rPr>
      </w:pPr>
      <w:r w:rsidRPr="00C94EC5">
        <w:rPr>
          <w:rFonts w:ascii="Batang" w:hAnsi="Batang" w:cs="Malgun Gothic" w:hint="eastAsia"/>
          <w:color w:val="000000"/>
          <w:lang w:eastAsia="ko-KR"/>
        </w:rPr>
        <w:t>프로그램에</w:t>
      </w:r>
      <w:r w:rsidRPr="00C94EC5">
        <w:rPr>
          <w:rFonts w:ascii="Batang" w:hAnsi="Batang"/>
          <w:color w:val="000000"/>
          <w:lang w:eastAsia="ko-KR"/>
        </w:rPr>
        <w:t xml:space="preserve"> </w:t>
      </w:r>
      <w:r w:rsidRPr="00C94EC5">
        <w:rPr>
          <w:rFonts w:ascii="Batang" w:hAnsi="Batang" w:cs="Malgun Gothic" w:hint="eastAsia"/>
          <w:color w:val="000000"/>
          <w:lang w:eastAsia="ko-KR"/>
        </w:rPr>
        <w:t>해당하는</w:t>
      </w:r>
      <w:r w:rsidRPr="00C94EC5">
        <w:rPr>
          <w:rFonts w:ascii="Batang" w:hAnsi="Batang"/>
          <w:color w:val="000000"/>
          <w:lang w:eastAsia="ko-KR"/>
        </w:rPr>
        <w:t xml:space="preserve"> </w:t>
      </w:r>
      <w:r w:rsidRPr="00C94EC5">
        <w:rPr>
          <w:rFonts w:ascii="Batang" w:hAnsi="Batang" w:cs="Malgun Gothic" w:hint="eastAsia"/>
          <w:color w:val="000000"/>
          <w:lang w:eastAsia="ko-KR"/>
        </w:rPr>
        <w:t>등록금</w:t>
      </w:r>
      <w:r w:rsidRPr="00C94EC5">
        <w:rPr>
          <w:rFonts w:ascii="Batang" w:hAnsi="Batang"/>
          <w:color w:val="000000"/>
          <w:lang w:eastAsia="ko-KR"/>
        </w:rPr>
        <w:t xml:space="preserve"> </w:t>
      </w:r>
      <w:r w:rsidRPr="00C94EC5">
        <w:rPr>
          <w:rFonts w:ascii="Batang" w:hAnsi="Batang" w:cs="Malgun Gothic" w:hint="eastAsia"/>
          <w:color w:val="000000"/>
          <w:lang w:eastAsia="ko-KR"/>
        </w:rPr>
        <w:t>및</w:t>
      </w:r>
      <w:r w:rsidRPr="00C94EC5">
        <w:rPr>
          <w:rFonts w:ascii="Batang" w:hAnsi="Batang"/>
          <w:color w:val="000000"/>
          <w:lang w:eastAsia="ko-KR"/>
        </w:rPr>
        <w:t xml:space="preserve"> </w:t>
      </w:r>
      <w:r w:rsidRPr="00C94EC5">
        <w:rPr>
          <w:rFonts w:ascii="Batang" w:hAnsi="Batang" w:cs="Malgun Gothic" w:hint="eastAsia"/>
          <w:color w:val="000000"/>
          <w:lang w:eastAsia="ko-KR"/>
        </w:rPr>
        <w:t>기타</w:t>
      </w:r>
      <w:r w:rsidRPr="00C94EC5">
        <w:rPr>
          <w:rFonts w:ascii="Batang" w:hAnsi="Batang"/>
          <w:color w:val="000000"/>
          <w:lang w:eastAsia="ko-KR"/>
        </w:rPr>
        <w:t xml:space="preserve"> </w:t>
      </w:r>
      <w:r w:rsidRPr="00C94EC5">
        <w:rPr>
          <w:rFonts w:ascii="Batang" w:hAnsi="Batang" w:cs="Malgun Gothic" w:hint="eastAsia"/>
          <w:color w:val="000000"/>
          <w:lang w:eastAsia="ko-KR"/>
        </w:rPr>
        <w:t>비용의</w:t>
      </w:r>
      <w:r w:rsidRPr="00C94EC5">
        <w:rPr>
          <w:rFonts w:ascii="Batang" w:hAnsi="Batang"/>
          <w:color w:val="000000"/>
          <w:lang w:eastAsia="ko-KR"/>
        </w:rPr>
        <w:t xml:space="preserve"> </w:t>
      </w:r>
      <w:r w:rsidRPr="00C94EC5">
        <w:rPr>
          <w:rFonts w:ascii="Batang" w:hAnsi="Batang" w:cs="Malgun Gothic" w:hint="eastAsia"/>
          <w:color w:val="000000"/>
          <w:lang w:eastAsia="ko-KR"/>
        </w:rPr>
        <w:t>금액</w:t>
      </w:r>
      <w:r w:rsidRPr="00C94EC5">
        <w:rPr>
          <w:rFonts w:ascii="Batang" w:hAnsi="Batang"/>
          <w:color w:val="000000"/>
          <w:lang w:eastAsia="ko-KR"/>
        </w:rPr>
        <w:t> </w:t>
      </w:r>
    </w:p>
    <w:p w14:paraId="2D1B9CB4" w14:textId="77777777" w:rsidR="003C4798" w:rsidRPr="00C94EC5" w:rsidRDefault="003C4798" w:rsidP="003C4798">
      <w:pPr>
        <w:numPr>
          <w:ilvl w:val="0"/>
          <w:numId w:val="13"/>
        </w:numPr>
        <w:spacing w:before="100" w:beforeAutospacing="1" w:after="100" w:afterAutospacing="1"/>
        <w:ind w:left="1281"/>
        <w:rPr>
          <w:rFonts w:ascii="Batang" w:hAnsi="Batang"/>
          <w:color w:val="000000"/>
        </w:rPr>
      </w:pPr>
      <w:proofErr w:type="spellStart"/>
      <w:r w:rsidRPr="00C94EC5">
        <w:rPr>
          <w:rFonts w:ascii="Batang" w:hAnsi="Batang"/>
          <w:color w:val="000000"/>
        </w:rPr>
        <w:t>환불</w:t>
      </w:r>
      <w:proofErr w:type="spellEnd"/>
      <w:r w:rsidRPr="00C94EC5">
        <w:rPr>
          <w:rFonts w:ascii="Batang" w:hAnsi="Batang"/>
          <w:color w:val="000000"/>
        </w:rPr>
        <w:t xml:space="preserve"> </w:t>
      </w:r>
      <w:proofErr w:type="spellStart"/>
      <w:r w:rsidRPr="00C94EC5">
        <w:rPr>
          <w:rFonts w:ascii="Batang" w:hAnsi="Batang"/>
          <w:color w:val="000000"/>
        </w:rPr>
        <w:t>규</w:t>
      </w:r>
      <w:r w:rsidRPr="00C94EC5">
        <w:rPr>
          <w:rFonts w:ascii="Batang" w:hAnsi="Batang" w:cs="Malgun Gothic" w:hint="eastAsia"/>
          <w:color w:val="000000"/>
        </w:rPr>
        <w:t>정</w:t>
      </w:r>
      <w:proofErr w:type="spellEnd"/>
    </w:p>
    <w:p w14:paraId="175783BA" w14:textId="3057263E" w:rsidR="003C4798" w:rsidRPr="00C94EC5" w:rsidRDefault="003C4798" w:rsidP="003C4798">
      <w:pPr>
        <w:numPr>
          <w:ilvl w:val="0"/>
          <w:numId w:val="13"/>
        </w:numPr>
        <w:spacing w:before="100" w:beforeAutospacing="1" w:after="100" w:afterAutospacing="1"/>
        <w:ind w:left="1281"/>
        <w:rPr>
          <w:rFonts w:ascii="Batang" w:hAnsi="Batang"/>
          <w:color w:val="000000"/>
          <w:lang w:eastAsia="ko-KR"/>
        </w:rPr>
      </w:pPr>
      <w:r w:rsidRPr="00C94EC5">
        <w:rPr>
          <w:rFonts w:ascii="Batang" w:hAnsi="Batang"/>
          <w:color w:val="000000"/>
          <w:lang w:eastAsia="ko-KR"/>
        </w:rPr>
        <w:t xml:space="preserve">프로그램이 직무체험을 포함하는 경우, 해당 직무체험에 대한 요건 및 </w:t>
      </w:r>
      <w:r w:rsidR="006778F8">
        <w:rPr>
          <w:rFonts w:ascii="Batang" w:hAnsi="Batang" w:hint="eastAsia"/>
          <w:color w:val="000000"/>
          <w:lang w:eastAsia="ko-KR"/>
        </w:rPr>
        <w:t xml:space="preserve">해당 </w:t>
      </w:r>
      <w:r w:rsidRPr="00C94EC5">
        <w:rPr>
          <w:rFonts w:ascii="Batang" w:hAnsi="Batang"/>
          <w:color w:val="000000"/>
          <w:lang w:eastAsia="ko-KR"/>
        </w:rPr>
        <w:t>직무체험</w:t>
      </w:r>
      <w:r w:rsidR="00434710">
        <w:rPr>
          <w:rFonts w:ascii="Batang" w:hAnsi="Batang" w:hint="eastAsia"/>
          <w:color w:val="000000"/>
          <w:lang w:eastAsia="ko-KR"/>
        </w:rPr>
        <w:t xml:space="preserve">장의 </w:t>
      </w:r>
      <w:r w:rsidRPr="00C94EC5">
        <w:rPr>
          <w:rFonts w:ascii="Batang" w:hAnsi="Batang"/>
          <w:color w:val="000000"/>
          <w:lang w:eastAsia="ko-KR"/>
        </w:rPr>
        <w:t xml:space="preserve">지리적 </w:t>
      </w:r>
      <w:r w:rsidR="00434710">
        <w:rPr>
          <w:rFonts w:ascii="Batang" w:hAnsi="Batang" w:hint="eastAsia"/>
          <w:color w:val="000000"/>
          <w:lang w:eastAsia="ko-KR"/>
        </w:rPr>
        <w:t>위치</w:t>
      </w:r>
      <w:r w:rsidRPr="00C94EC5">
        <w:rPr>
          <w:rFonts w:ascii="Batang" w:hAnsi="Batang"/>
          <w:color w:val="000000"/>
          <w:lang w:eastAsia="ko-KR"/>
        </w:rPr>
        <w:t> </w:t>
      </w:r>
    </w:p>
    <w:p w14:paraId="2EFBD2A4" w14:textId="53ED8473" w:rsidR="003C4798" w:rsidRPr="00967CFD" w:rsidRDefault="003C4798" w:rsidP="00967CFD">
      <w:pPr>
        <w:numPr>
          <w:ilvl w:val="0"/>
          <w:numId w:val="13"/>
        </w:numPr>
        <w:spacing w:before="100" w:beforeAutospacing="1" w:after="100" w:afterAutospacing="1"/>
        <w:ind w:left="1281"/>
        <w:rPr>
          <w:rFonts w:ascii="Batang" w:hAnsi="Batang"/>
          <w:color w:val="000000"/>
          <w:lang w:eastAsia="ko-KR"/>
        </w:rPr>
      </w:pPr>
      <w:r w:rsidRPr="00C94EC5">
        <w:rPr>
          <w:rFonts w:ascii="Batang" w:hAnsi="Batang"/>
          <w:color w:val="000000"/>
          <w:lang w:eastAsia="ko-KR"/>
        </w:rPr>
        <w:t xml:space="preserve">프로그램의 PTIB 승인 여부 또는 승인 </w:t>
      </w:r>
      <w:r w:rsidR="00E265B9">
        <w:rPr>
          <w:rFonts w:ascii="Batang" w:hAnsi="Batang" w:hint="eastAsia"/>
          <w:color w:val="000000"/>
          <w:lang w:eastAsia="ko-KR"/>
        </w:rPr>
        <w:t>필수</w:t>
      </w:r>
      <w:r w:rsidRPr="00C94EC5">
        <w:rPr>
          <w:rFonts w:ascii="Batang" w:hAnsi="Batang"/>
          <w:color w:val="000000"/>
          <w:lang w:eastAsia="ko-KR"/>
        </w:rPr>
        <w:t xml:space="preserve"> 여</w:t>
      </w:r>
      <w:r w:rsidRPr="00C94EC5">
        <w:rPr>
          <w:rFonts w:ascii="Batang" w:hAnsi="Batang" w:cs="Malgun Gothic" w:hint="eastAsia"/>
          <w:color w:val="000000"/>
          <w:lang w:eastAsia="ko-KR"/>
        </w:rPr>
        <w:t>부</w:t>
      </w:r>
    </w:p>
    <w:p w14:paraId="0DCC9BEC" w14:textId="192FAC65" w:rsidR="003C4798" w:rsidRPr="00C94EC5" w:rsidRDefault="003C4798" w:rsidP="003C4798">
      <w:pPr>
        <w:pStyle w:val="NormalWeb"/>
        <w:spacing w:before="0" w:beforeAutospacing="0" w:after="0" w:afterAutospacing="0"/>
        <w:rPr>
          <w:rFonts w:ascii="Batang" w:eastAsia="Batang" w:hAnsi="Batang"/>
          <w:color w:val="000000"/>
          <w:sz w:val="22"/>
          <w:szCs w:val="22"/>
        </w:rPr>
      </w:pP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서명하기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전에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="00A75662">
        <w:rPr>
          <w:rFonts w:ascii="Batang" w:eastAsia="Batang" w:hAnsi="Batang" w:cs="Calibri" w:hint="eastAsia"/>
          <w:color w:val="000000"/>
          <w:sz w:val="22"/>
          <w:szCs w:val="22"/>
        </w:rPr>
        <w:t xml:space="preserve">반드시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계약</w:t>
      </w:r>
      <w:r w:rsidR="00A75662">
        <w:rPr>
          <w:rFonts w:ascii="Batang" w:eastAsia="Batang" w:hAnsi="Batang" w:cs="Malgun Gothic" w:hint="eastAsia"/>
          <w:color w:val="000000"/>
          <w:sz w:val="22"/>
          <w:szCs w:val="22"/>
        </w:rPr>
        <w:t>서를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읽어보십시오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. </w:t>
      </w:r>
      <w:r w:rsidR="00A86ADD">
        <w:rPr>
          <w:rFonts w:ascii="Batang" w:eastAsia="Batang" w:hAnsi="Batang" w:cs="Malgun Gothic" w:hint="eastAsia"/>
          <w:color w:val="000000"/>
          <w:sz w:val="22"/>
          <w:szCs w:val="22"/>
        </w:rPr>
        <w:t>본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교육기관은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서명된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사본을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제공해야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합니다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>.  </w:t>
      </w:r>
    </w:p>
    <w:p w14:paraId="7D866501" w14:textId="77777777" w:rsidR="003C4798" w:rsidRPr="00C94EC5" w:rsidRDefault="003C4798" w:rsidP="003C4798">
      <w:pPr>
        <w:pStyle w:val="NormalWeb"/>
        <w:spacing w:before="0" w:beforeAutospacing="0" w:after="0" w:afterAutospacing="0"/>
        <w:rPr>
          <w:rFonts w:ascii="Batang" w:eastAsia="Batang" w:hAnsi="Batang"/>
          <w:color w:val="000000"/>
          <w:sz w:val="22"/>
          <w:szCs w:val="22"/>
        </w:rPr>
      </w:pPr>
      <w:r w:rsidRPr="00C94EC5">
        <w:rPr>
          <w:rFonts w:ascii="Batang" w:eastAsia="Batang" w:hAnsi="Batang" w:cs="Calibri"/>
          <w:b/>
          <w:bCs/>
          <w:color w:val="000000"/>
          <w:sz w:val="22"/>
          <w:szCs w:val="22"/>
        </w:rPr>
        <w:t> </w:t>
      </w:r>
    </w:p>
    <w:p w14:paraId="27DDC104" w14:textId="66B95B1D" w:rsidR="003C4798" w:rsidRPr="00C94EC5" w:rsidRDefault="003C4798" w:rsidP="003C4798">
      <w:pPr>
        <w:pStyle w:val="NormalWeb"/>
        <w:spacing w:before="0" w:beforeAutospacing="0" w:after="0" w:afterAutospacing="0"/>
        <w:rPr>
          <w:rFonts w:ascii="Batang" w:eastAsia="Batang" w:hAnsi="Batang"/>
          <w:color w:val="000000"/>
          <w:sz w:val="22"/>
          <w:szCs w:val="22"/>
        </w:rPr>
      </w:pPr>
      <w:r w:rsidRPr="00C94EC5">
        <w:rPr>
          <w:rStyle w:val="mq-preview-highlight"/>
          <w:rFonts w:ascii="Batang" w:eastAsia="Batang" w:hAnsi="Batang" w:cs="Malgun Gothic" w:hint="eastAsia"/>
          <w:color w:val="000000"/>
          <w:sz w:val="22"/>
          <w:szCs w:val="22"/>
        </w:rPr>
        <w:t>귀하는</w:t>
      </w:r>
      <w:r w:rsidRPr="00C94EC5">
        <w:rPr>
          <w:rStyle w:val="mq-preview-highlight"/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Style w:val="mq-preview-highlight"/>
          <w:rFonts w:ascii="Batang" w:eastAsia="Batang" w:hAnsi="Batang" w:cs="Malgun Gothic" w:hint="eastAsia"/>
          <w:color w:val="000000"/>
          <w:sz w:val="22"/>
          <w:szCs w:val="22"/>
        </w:rPr>
        <w:t>본</w:t>
      </w:r>
      <w:r w:rsidRPr="00C94EC5">
        <w:rPr>
          <w:rStyle w:val="mq-preview-highlight"/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Style w:val="mq-preview-highlight"/>
          <w:rFonts w:ascii="Batang" w:eastAsia="Batang" w:hAnsi="Batang" w:cs="Malgun Gothic" w:hint="eastAsia"/>
          <w:color w:val="000000"/>
          <w:sz w:val="22"/>
          <w:szCs w:val="22"/>
        </w:rPr>
        <w:t>교육기관의</w:t>
      </w:r>
      <w:r w:rsidR="00E514CD">
        <w:rPr>
          <w:rStyle w:val="mq-preview-highlight"/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Style w:val="mq-preview-highlight"/>
          <w:rFonts w:ascii="Batang" w:eastAsia="Batang" w:hAnsi="Batang" w:cs="Malgun Gothic" w:hint="eastAsia"/>
          <w:b/>
          <w:bCs/>
          <w:color w:val="000000"/>
          <w:sz w:val="22"/>
          <w:szCs w:val="22"/>
        </w:rPr>
        <w:t>이의제기</w:t>
      </w:r>
      <w:r w:rsidRPr="00C94EC5">
        <w:rPr>
          <w:rStyle w:val="mq-preview-highlight"/>
          <w:rFonts w:ascii="Batang" w:eastAsia="Batang" w:hAnsi="Batang" w:cs="Calibri"/>
          <w:b/>
          <w:bCs/>
          <w:color w:val="000000"/>
          <w:sz w:val="22"/>
          <w:szCs w:val="22"/>
        </w:rPr>
        <w:t xml:space="preserve"> </w:t>
      </w:r>
      <w:r w:rsidRPr="00C94EC5">
        <w:rPr>
          <w:rStyle w:val="mq-preview-highlight"/>
          <w:rFonts w:ascii="Batang" w:eastAsia="Batang" w:hAnsi="Batang" w:cs="Malgun Gothic" w:hint="eastAsia"/>
          <w:b/>
          <w:bCs/>
          <w:color w:val="000000"/>
          <w:sz w:val="22"/>
          <w:szCs w:val="22"/>
        </w:rPr>
        <w:t>해결</w:t>
      </w:r>
      <w:r w:rsidRPr="00C94EC5">
        <w:rPr>
          <w:rStyle w:val="mq-preview-highlight"/>
          <w:rFonts w:ascii="Batang" w:eastAsia="Batang" w:hAnsi="Batang" w:cs="Calibri"/>
          <w:b/>
          <w:bCs/>
          <w:color w:val="000000"/>
          <w:sz w:val="22"/>
          <w:szCs w:val="22"/>
        </w:rPr>
        <w:t xml:space="preserve"> </w:t>
      </w:r>
      <w:r w:rsidR="00077C88">
        <w:rPr>
          <w:rStyle w:val="mq-preview-highlight"/>
          <w:rFonts w:ascii="Batang" w:eastAsia="Batang" w:hAnsi="Batang" w:cs="Malgun Gothic" w:hint="eastAsia"/>
          <w:b/>
          <w:bCs/>
          <w:color w:val="000000"/>
          <w:sz w:val="22"/>
          <w:szCs w:val="22"/>
        </w:rPr>
        <w:t>절차</w:t>
      </w:r>
      <w:r w:rsidRPr="00C94EC5">
        <w:rPr>
          <w:rStyle w:val="mq-preview-highlight"/>
          <w:rFonts w:ascii="Batang" w:eastAsia="Batang" w:hAnsi="Batang" w:cs="Malgun Gothic" w:hint="eastAsia"/>
          <w:color w:val="000000"/>
          <w:sz w:val="22"/>
          <w:szCs w:val="22"/>
        </w:rPr>
        <w:t>를</w:t>
      </w:r>
      <w:r w:rsidRPr="00C94EC5">
        <w:rPr>
          <w:rStyle w:val="mq-preview-highlight"/>
          <w:rFonts w:ascii="Batang" w:eastAsia="Batang" w:hAnsi="Batang" w:cs="Calibri"/>
          <w:color w:val="000000"/>
          <w:sz w:val="22"/>
          <w:szCs w:val="22"/>
        </w:rPr>
        <w:t xml:space="preserve"> </w:t>
      </w:r>
      <w:r w:rsidR="00077C88">
        <w:rPr>
          <w:rStyle w:val="mq-preview-highlight"/>
          <w:rFonts w:ascii="Batang" w:eastAsia="Batang" w:hAnsi="Batang" w:cs="Malgun Gothic" w:hint="eastAsia"/>
          <w:color w:val="000000"/>
          <w:sz w:val="22"/>
          <w:szCs w:val="22"/>
        </w:rPr>
        <w:t>이용할</w:t>
      </w:r>
      <w:r w:rsidRPr="00C94EC5">
        <w:rPr>
          <w:rStyle w:val="mq-preview-highlight"/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Style w:val="mq-preview-highlight"/>
          <w:rFonts w:ascii="Batang" w:eastAsia="Batang" w:hAnsi="Batang" w:cs="Malgun Gothic" w:hint="eastAsia"/>
          <w:color w:val="000000"/>
          <w:sz w:val="22"/>
          <w:szCs w:val="22"/>
        </w:rPr>
        <w:t>권리가</w:t>
      </w:r>
      <w:r w:rsidRPr="00C94EC5">
        <w:rPr>
          <w:rStyle w:val="mq-preview-highlight"/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Style w:val="mq-preview-highlight"/>
          <w:rFonts w:ascii="Batang" w:eastAsia="Batang" w:hAnsi="Batang" w:cs="Malgun Gothic" w:hint="eastAsia"/>
          <w:color w:val="000000"/>
          <w:sz w:val="22"/>
          <w:szCs w:val="22"/>
        </w:rPr>
        <w:t>있으며</w:t>
      </w:r>
      <w:r w:rsidRPr="00C94EC5">
        <w:rPr>
          <w:rStyle w:val="mq-preview-highlight"/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Style w:val="mq-preview-highlight"/>
          <w:rFonts w:ascii="Batang" w:eastAsia="Batang" w:hAnsi="Batang" w:cs="Malgun Gothic" w:hint="eastAsia"/>
          <w:color w:val="000000"/>
          <w:sz w:val="22"/>
          <w:szCs w:val="22"/>
        </w:rPr>
        <w:t>불만</w:t>
      </w:r>
      <w:r w:rsidRPr="00C94EC5">
        <w:rPr>
          <w:rStyle w:val="mq-preview-highlight"/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Style w:val="mq-preview-highlight"/>
          <w:rFonts w:ascii="Batang" w:eastAsia="Batang" w:hAnsi="Batang" w:cs="Malgun Gothic" w:hint="eastAsia"/>
          <w:color w:val="000000"/>
          <w:sz w:val="22"/>
          <w:szCs w:val="22"/>
        </w:rPr>
        <w:t>제기로</w:t>
      </w:r>
      <w:r w:rsidRPr="00C94EC5">
        <w:rPr>
          <w:rStyle w:val="mq-preview-highlight"/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Style w:val="mq-preview-highlight"/>
          <w:rFonts w:ascii="Batang" w:eastAsia="Batang" w:hAnsi="Batang" w:cs="Malgun Gothic" w:hint="eastAsia"/>
          <w:color w:val="000000"/>
          <w:sz w:val="22"/>
          <w:szCs w:val="22"/>
        </w:rPr>
        <w:t>인한</w:t>
      </w:r>
      <w:r w:rsidRPr="00C94EC5">
        <w:rPr>
          <w:rStyle w:val="mq-preview-highlight"/>
          <w:rFonts w:ascii="Batang" w:eastAsia="Batang" w:hAnsi="Batang" w:cs="Calibri"/>
          <w:color w:val="000000"/>
          <w:sz w:val="22"/>
          <w:szCs w:val="22"/>
        </w:rPr>
        <w:t> </w:t>
      </w:r>
      <w:r w:rsidRPr="00C94EC5">
        <w:rPr>
          <w:rStyle w:val="mq-preview-highlight"/>
          <w:rFonts w:ascii="Batang" w:eastAsia="Batang" w:hAnsi="Batang" w:cs="Malgun Gothic" w:hint="eastAsia"/>
          <w:b/>
          <w:bCs/>
          <w:color w:val="000000"/>
          <w:sz w:val="22"/>
          <w:szCs w:val="22"/>
        </w:rPr>
        <w:t>보복으로부터</w:t>
      </w:r>
      <w:r w:rsidRPr="00C94EC5">
        <w:rPr>
          <w:rStyle w:val="mq-preview-highlight"/>
          <w:rFonts w:ascii="Batang" w:eastAsia="Batang" w:hAnsi="Batang" w:cs="Calibri"/>
          <w:b/>
          <w:bCs/>
          <w:color w:val="000000"/>
          <w:sz w:val="22"/>
          <w:szCs w:val="22"/>
        </w:rPr>
        <w:t xml:space="preserve"> </w:t>
      </w:r>
      <w:r w:rsidRPr="00C94EC5">
        <w:rPr>
          <w:rStyle w:val="mq-preview-highlight"/>
          <w:rFonts w:ascii="Batang" w:eastAsia="Batang" w:hAnsi="Batang" w:cs="Malgun Gothic" w:hint="eastAsia"/>
          <w:b/>
          <w:bCs/>
          <w:color w:val="000000"/>
          <w:sz w:val="22"/>
          <w:szCs w:val="22"/>
        </w:rPr>
        <w:t>보호</w:t>
      </w:r>
      <w:r w:rsidRPr="00C94EC5">
        <w:rPr>
          <w:rStyle w:val="mq-preview-highlight"/>
          <w:rFonts w:ascii="Batang" w:eastAsia="Batang" w:hAnsi="Batang" w:cs="Malgun Gothic" w:hint="eastAsia"/>
          <w:color w:val="000000"/>
          <w:sz w:val="22"/>
          <w:szCs w:val="22"/>
        </w:rPr>
        <w:t>를</w:t>
      </w:r>
      <w:r w:rsidRPr="00C94EC5">
        <w:rPr>
          <w:rStyle w:val="mq-preview-highlight"/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Style w:val="mq-preview-highlight"/>
          <w:rFonts w:ascii="Batang" w:eastAsia="Batang" w:hAnsi="Batang" w:cs="Malgun Gothic" w:hint="eastAsia"/>
          <w:color w:val="000000"/>
          <w:sz w:val="22"/>
          <w:szCs w:val="22"/>
        </w:rPr>
        <w:t>받을</w:t>
      </w:r>
      <w:r w:rsidRPr="00C94EC5">
        <w:rPr>
          <w:rStyle w:val="mq-preview-highlight"/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Style w:val="mq-preview-highlight"/>
          <w:rFonts w:ascii="Batang" w:eastAsia="Batang" w:hAnsi="Batang" w:cs="Malgun Gothic" w:hint="eastAsia"/>
          <w:color w:val="000000"/>
          <w:sz w:val="22"/>
          <w:szCs w:val="22"/>
        </w:rPr>
        <w:t>권리가</w:t>
      </w:r>
      <w:r w:rsidRPr="00C94EC5">
        <w:rPr>
          <w:rStyle w:val="mq-preview-highlight"/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Style w:val="mq-preview-highlight"/>
          <w:rFonts w:ascii="Batang" w:eastAsia="Batang" w:hAnsi="Batang" w:cs="Malgun Gothic" w:hint="eastAsia"/>
          <w:color w:val="000000"/>
          <w:sz w:val="22"/>
          <w:szCs w:val="22"/>
        </w:rPr>
        <w:t>있습니다</w:t>
      </w:r>
      <w:r w:rsidRPr="00C94EC5">
        <w:rPr>
          <w:rStyle w:val="mq-preview-highlight"/>
          <w:rFonts w:ascii="Batang" w:eastAsia="Batang" w:hAnsi="Batang" w:cs="Calibri"/>
          <w:color w:val="000000"/>
          <w:sz w:val="22"/>
          <w:szCs w:val="22"/>
        </w:rPr>
        <w:t>. </w:t>
      </w:r>
    </w:p>
    <w:p w14:paraId="01426E6E" w14:textId="77777777" w:rsidR="003C4798" w:rsidRPr="00C94EC5" w:rsidRDefault="003C4798" w:rsidP="003C4798">
      <w:pPr>
        <w:pStyle w:val="NormalWeb"/>
        <w:spacing w:before="0" w:beforeAutospacing="0" w:after="0" w:afterAutospacing="0"/>
        <w:rPr>
          <w:rFonts w:ascii="Batang" w:eastAsia="Batang" w:hAnsi="Batang"/>
          <w:color w:val="000000"/>
          <w:sz w:val="22"/>
          <w:szCs w:val="22"/>
        </w:rPr>
      </w:pPr>
      <w:r w:rsidRPr="00C94EC5">
        <w:rPr>
          <w:rFonts w:ascii="Batang" w:eastAsia="Batang" w:hAnsi="Batang" w:cs="Calibri"/>
          <w:b/>
          <w:bCs/>
          <w:color w:val="000000"/>
          <w:sz w:val="22"/>
          <w:szCs w:val="22"/>
        </w:rPr>
        <w:t> </w:t>
      </w:r>
    </w:p>
    <w:p w14:paraId="6241402E" w14:textId="6443FD1D" w:rsidR="003C4798" w:rsidRPr="00C94EC5" w:rsidRDefault="003C4798" w:rsidP="003C4798">
      <w:pPr>
        <w:pStyle w:val="NormalWeb"/>
        <w:spacing w:before="0" w:beforeAutospacing="0" w:after="0" w:afterAutospacing="0"/>
        <w:rPr>
          <w:rFonts w:ascii="Batang" w:eastAsia="Batang" w:hAnsi="Batang"/>
          <w:color w:val="000000"/>
          <w:sz w:val="22"/>
          <w:szCs w:val="22"/>
        </w:rPr>
      </w:pP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다음과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같은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경우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귀하는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PTIB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에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> </w:t>
      </w:r>
      <w:r w:rsidRPr="00C94EC5">
        <w:rPr>
          <w:rFonts w:ascii="Batang" w:eastAsia="Batang" w:hAnsi="Batang" w:cs="Malgun Gothic" w:hint="eastAsia"/>
          <w:b/>
          <w:bCs/>
          <w:color w:val="000000"/>
          <w:sz w:val="22"/>
          <w:szCs w:val="22"/>
        </w:rPr>
        <w:t>등록금</w:t>
      </w:r>
      <w:r w:rsidRPr="00C94EC5">
        <w:rPr>
          <w:rFonts w:ascii="Batang" w:eastAsia="Batang" w:hAnsi="Batang" w:cs="Calibri"/>
          <w:b/>
          <w:bCs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b/>
          <w:bCs/>
          <w:color w:val="000000"/>
          <w:sz w:val="22"/>
          <w:szCs w:val="22"/>
        </w:rPr>
        <w:t>환불</w:t>
      </w:r>
      <w:r w:rsidRPr="00C94EC5">
        <w:rPr>
          <w:rFonts w:ascii="Batang" w:eastAsia="Batang" w:hAnsi="Batang" w:cs="Calibri"/>
          <w:b/>
          <w:bCs/>
          <w:color w:val="000000"/>
          <w:sz w:val="22"/>
          <w:szCs w:val="22"/>
        </w:rPr>
        <w:t xml:space="preserve"> </w:t>
      </w:r>
      <w:r w:rsidR="00077C88">
        <w:rPr>
          <w:rFonts w:ascii="Batang" w:eastAsia="Batang" w:hAnsi="Batang" w:cs="Malgun Gothic" w:hint="eastAsia"/>
          <w:b/>
          <w:bCs/>
          <w:color w:val="000000"/>
          <w:sz w:val="22"/>
          <w:szCs w:val="22"/>
        </w:rPr>
        <w:t>청구</w:t>
      </w:r>
      <w:r w:rsidR="00077C88">
        <w:rPr>
          <w:rFonts w:ascii="Batang" w:eastAsia="Batang" w:hAnsi="Batang" w:cs="Malgun Gothic" w:hint="eastAsia"/>
          <w:color w:val="000000"/>
          <w:sz w:val="22"/>
          <w:szCs w:val="22"/>
        </w:rPr>
        <w:t>를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제기할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권리가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있습니다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>.</w:t>
      </w:r>
    </w:p>
    <w:p w14:paraId="7C481506" w14:textId="2C080284" w:rsidR="003C4798" w:rsidRPr="00C94EC5" w:rsidRDefault="003C4798" w:rsidP="003C4798">
      <w:pPr>
        <w:numPr>
          <w:ilvl w:val="0"/>
          <w:numId w:val="14"/>
        </w:numPr>
        <w:spacing w:before="100" w:beforeAutospacing="1" w:after="100" w:afterAutospacing="1"/>
        <w:ind w:left="1281"/>
        <w:rPr>
          <w:rFonts w:ascii="Batang" w:hAnsi="Batang"/>
          <w:color w:val="000000"/>
          <w:lang w:eastAsia="ko-KR"/>
        </w:rPr>
      </w:pPr>
      <w:r w:rsidRPr="00C94EC5">
        <w:rPr>
          <w:rFonts w:ascii="Batang" w:hAnsi="Batang"/>
          <w:color w:val="000000"/>
          <w:lang w:eastAsia="ko-KR"/>
        </w:rPr>
        <w:t>교육기관이 귀하가 승인된 프로그램을 이수하기 전에 인증서 소지를 중단하는 경</w:t>
      </w:r>
      <w:r w:rsidRPr="00C94EC5">
        <w:rPr>
          <w:rFonts w:ascii="Batang" w:hAnsi="Batang" w:cs="Malgun Gothic" w:hint="eastAsia"/>
          <w:color w:val="000000"/>
          <w:lang w:eastAsia="ko-KR"/>
        </w:rPr>
        <w:t>우</w:t>
      </w:r>
    </w:p>
    <w:p w14:paraId="745B9218" w14:textId="42AD4619" w:rsidR="003C4798" w:rsidRPr="00C94EC5" w:rsidRDefault="003C4798" w:rsidP="003C4798">
      <w:pPr>
        <w:numPr>
          <w:ilvl w:val="0"/>
          <w:numId w:val="14"/>
        </w:numPr>
        <w:spacing w:before="100" w:beforeAutospacing="1" w:after="100" w:afterAutospacing="1"/>
        <w:ind w:left="1281"/>
        <w:rPr>
          <w:rFonts w:ascii="Batang" w:hAnsi="Batang"/>
          <w:color w:val="000000"/>
          <w:lang w:eastAsia="ko-KR"/>
        </w:rPr>
      </w:pPr>
      <w:r w:rsidRPr="00C94EC5">
        <w:rPr>
          <w:rFonts w:ascii="Batang" w:hAnsi="Batang"/>
          <w:color w:val="000000"/>
          <w:lang w:eastAsia="ko-KR"/>
        </w:rPr>
        <w:t>귀하가 승인된 프로그램의 중대한 측면에 대해 호도된 경</w:t>
      </w:r>
      <w:r w:rsidRPr="00C94EC5">
        <w:rPr>
          <w:rFonts w:ascii="Batang" w:hAnsi="Batang" w:cs="Malgun Gothic" w:hint="eastAsia"/>
          <w:color w:val="000000"/>
          <w:lang w:eastAsia="ko-KR"/>
        </w:rPr>
        <w:t>우</w:t>
      </w:r>
    </w:p>
    <w:p w14:paraId="780099ED" w14:textId="77777777" w:rsidR="003C4798" w:rsidRPr="00C94EC5" w:rsidRDefault="003C4798" w:rsidP="003C4798">
      <w:pPr>
        <w:pStyle w:val="NormalWeb"/>
        <w:spacing w:before="120" w:beforeAutospacing="0" w:after="0" w:afterAutospacing="0"/>
        <w:rPr>
          <w:rFonts w:ascii="Batang" w:eastAsia="Batang" w:hAnsi="Batang"/>
          <w:color w:val="000000"/>
          <w:sz w:val="22"/>
          <w:szCs w:val="22"/>
        </w:rPr>
      </w:pP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귀하는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반드시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프로그램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이수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,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제적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또는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철회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이후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> </w:t>
      </w:r>
      <w:r w:rsidRPr="00C94EC5">
        <w:rPr>
          <w:rFonts w:ascii="Batang" w:eastAsia="Batang" w:hAnsi="Batang" w:cs="Calibri"/>
          <w:b/>
          <w:bCs/>
          <w:color w:val="000000"/>
          <w:sz w:val="22"/>
          <w:szCs w:val="22"/>
        </w:rPr>
        <w:t>1</w:t>
      </w:r>
      <w:r w:rsidRPr="00C94EC5">
        <w:rPr>
          <w:rFonts w:ascii="Batang" w:eastAsia="Batang" w:hAnsi="Batang" w:cs="Malgun Gothic" w:hint="eastAsia"/>
          <w:b/>
          <w:bCs/>
          <w:color w:val="000000"/>
          <w:sz w:val="22"/>
          <w:szCs w:val="22"/>
        </w:rPr>
        <w:t>년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> 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이내에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클레임을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제기해야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합니다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>. </w:t>
      </w:r>
    </w:p>
    <w:p w14:paraId="4A1E1900" w14:textId="77777777" w:rsidR="003C4798" w:rsidRPr="00C94EC5" w:rsidRDefault="003C4798" w:rsidP="003C4798">
      <w:pPr>
        <w:pStyle w:val="NormalWeb"/>
        <w:spacing w:before="120" w:beforeAutospacing="0" w:after="0" w:afterAutospacing="0"/>
        <w:rPr>
          <w:rFonts w:ascii="Batang" w:eastAsia="Batang" w:hAnsi="Batang"/>
          <w:color w:val="000000"/>
          <w:sz w:val="22"/>
          <w:szCs w:val="22"/>
        </w:rPr>
      </w:pPr>
      <w:r w:rsidRPr="00C94EC5">
        <w:rPr>
          <w:rFonts w:ascii="Batang" w:eastAsia="Batang" w:hAnsi="Batang" w:cs="Calibri"/>
          <w:color w:val="000000"/>
          <w:sz w:val="22"/>
          <w:szCs w:val="22"/>
        </w:rPr>
        <w:t> </w:t>
      </w:r>
    </w:p>
    <w:p w14:paraId="7FB1F13C" w14:textId="029BB5DC" w:rsidR="003C4798" w:rsidRPr="00C94EC5" w:rsidRDefault="003C4798" w:rsidP="003C4798">
      <w:pPr>
        <w:pStyle w:val="NormalWeb"/>
        <w:spacing w:before="0" w:beforeAutospacing="0" w:after="0" w:afterAutospacing="0"/>
        <w:rPr>
          <w:rFonts w:ascii="Batang" w:eastAsia="Batang" w:hAnsi="Batang"/>
          <w:color w:val="000000"/>
          <w:sz w:val="22"/>
          <w:szCs w:val="22"/>
        </w:rPr>
      </w:pPr>
      <w:r w:rsidRPr="00C94EC5">
        <w:rPr>
          <w:rFonts w:ascii="Batang" w:eastAsia="Batang" w:hAnsi="Batang" w:cs="Calibri"/>
          <w:color w:val="000000"/>
          <w:sz w:val="22"/>
          <w:szCs w:val="22"/>
        </w:rPr>
        <w:t>PTIB</w:t>
      </w:r>
      <w:r w:rsidR="00392F5D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및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="00077C88">
        <w:rPr>
          <w:rFonts w:ascii="Batang" w:eastAsia="Batang" w:hAnsi="Batang" w:cs="Malgun Gothic" w:hint="eastAsia"/>
          <w:color w:val="000000"/>
          <w:sz w:val="22"/>
          <w:szCs w:val="22"/>
        </w:rPr>
        <w:t>고지에 입각한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결정을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내리는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현명한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학생이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되는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방법에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대한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자세한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정보는</w:t>
      </w:r>
      <w:r w:rsidR="00F75779">
        <w:rPr>
          <w:rFonts w:ascii="Batang" w:eastAsia="Batang" w:hAnsi="Batang" w:cs="Calibri" w:hint="eastAsia"/>
          <w:color w:val="000000"/>
          <w:sz w:val="22"/>
          <w:szCs w:val="22"/>
        </w:rPr>
        <w:t xml:space="preserve"> </w:t>
      </w:r>
      <w:hyperlink r:id="rId10" w:history="1">
        <w:r w:rsidR="007A73BD" w:rsidRPr="001A48B6">
          <w:rPr>
            <w:rStyle w:val="Hyperlink"/>
            <w:rFonts w:ascii="Batang" w:eastAsia="Batang" w:hAnsi="Batang" w:cs="Calibri"/>
            <w:sz w:val="22"/>
            <w:szCs w:val="22"/>
          </w:rPr>
          <w:t>http://www.privatetraininginstitutions.gov.bc.ca/students/be-an-informed-student</w:t>
        </w:r>
      </w:hyperlink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을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 xml:space="preserve"> </w:t>
      </w:r>
      <w:r w:rsidRPr="00C94EC5">
        <w:rPr>
          <w:rFonts w:ascii="Batang" w:eastAsia="Batang" w:hAnsi="Batang" w:cs="Malgun Gothic" w:hint="eastAsia"/>
          <w:color w:val="000000"/>
          <w:sz w:val="22"/>
          <w:szCs w:val="22"/>
        </w:rPr>
        <w:t>방문하십시오</w:t>
      </w:r>
      <w:r w:rsidRPr="00C94EC5">
        <w:rPr>
          <w:rFonts w:ascii="Batang" w:eastAsia="Batang" w:hAnsi="Batang" w:cs="Calibri"/>
          <w:color w:val="000000"/>
          <w:sz w:val="22"/>
          <w:szCs w:val="22"/>
        </w:rPr>
        <w:t>. </w:t>
      </w:r>
    </w:p>
    <w:p w14:paraId="59550ABF" w14:textId="24140B56" w:rsidR="00173F38" w:rsidRPr="00C94EC5" w:rsidRDefault="00BE425E" w:rsidP="003C4798">
      <w:pPr>
        <w:ind w:right="-257"/>
        <w:rPr>
          <w:rFonts w:ascii="Batang" w:hAnsi="Batang"/>
          <w:lang w:eastAsia="ko-KR"/>
        </w:rPr>
      </w:pPr>
      <w:r w:rsidRPr="00C94EC5">
        <w:rPr>
          <w:rFonts w:ascii="Batang" w:hAnsi="Batang"/>
          <w:lang w:eastAsia="ko-KR"/>
        </w:rPr>
        <w:t xml:space="preserve"> </w:t>
      </w:r>
    </w:p>
    <w:sectPr w:rsidR="00173F38" w:rsidRPr="00C94EC5" w:rsidSect="00D05FAD">
      <w:headerReference w:type="default" r:id="rId11"/>
      <w:footerReference w:type="default" r:id="rId12"/>
      <w:pgSz w:w="12240" w:h="15840"/>
      <w:pgMar w:top="1361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16EE3" w14:textId="77777777" w:rsidR="00C7265E" w:rsidRDefault="00C7265E" w:rsidP="00300E87">
      <w:r>
        <w:separator/>
      </w:r>
    </w:p>
  </w:endnote>
  <w:endnote w:type="continuationSeparator" w:id="0">
    <w:p w14:paraId="698C7FBE" w14:textId="77777777" w:rsidR="00C7265E" w:rsidRDefault="00C7265E" w:rsidP="0030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AC779" w14:textId="7DAEF69D" w:rsidR="008A6706" w:rsidRPr="008A6706" w:rsidRDefault="008A6706">
    <w:pPr>
      <w:pStyle w:val="Footer"/>
      <w:rPr>
        <w:rFonts w:asciiTheme="minorHAnsi" w:hAnsiTheme="minorHAnsi"/>
        <w:sz w:val="18"/>
        <w:szCs w:val="18"/>
      </w:rPr>
    </w:pPr>
    <w:r w:rsidRPr="00F5130E">
      <w:rPr>
        <w:rFonts w:asciiTheme="minorHAnsi" w:hAnsiTheme="minorHAnsi"/>
        <w:sz w:val="18"/>
        <w:szCs w:val="18"/>
      </w:rPr>
      <w:t>Private Training Institutions Branch</w:t>
    </w:r>
    <w:r w:rsidRPr="00F5130E">
      <w:rPr>
        <w:rFonts w:asciiTheme="minorHAnsi" w:hAnsiTheme="minorHAnsi"/>
        <w:sz w:val="18"/>
        <w:szCs w:val="18"/>
      </w:rPr>
      <w:tab/>
    </w:r>
    <w:r w:rsidR="00392F5D" w:rsidRPr="00392F5D">
      <w:rPr>
        <w:rFonts w:asciiTheme="minorHAnsi" w:hAnsiTheme="minorHAnsi" w:hint="eastAsia"/>
        <w:sz w:val="18"/>
        <w:szCs w:val="18"/>
      </w:rPr>
      <w:t>1 / 1</w:t>
    </w:r>
    <w:proofErr w:type="spellStart"/>
    <w:r w:rsidR="00392F5D" w:rsidRPr="00392F5D">
      <w:rPr>
        <w:rFonts w:asciiTheme="minorHAnsi" w:hAnsiTheme="minorHAnsi" w:hint="eastAsia"/>
        <w:sz w:val="18"/>
        <w:szCs w:val="18"/>
      </w:rPr>
      <w:t>페이지</w:t>
    </w:r>
    <w:proofErr w:type="spellEnd"/>
    <w:r w:rsidRPr="00F5130E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>2021.06.07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9939F" w14:textId="77777777" w:rsidR="00C7265E" w:rsidRDefault="00C7265E" w:rsidP="00300E87">
      <w:r>
        <w:separator/>
      </w:r>
    </w:p>
  </w:footnote>
  <w:footnote w:type="continuationSeparator" w:id="0">
    <w:p w14:paraId="70F95629" w14:textId="77777777" w:rsidR="00C7265E" w:rsidRDefault="00C7265E" w:rsidP="0030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AE47E" w14:textId="041F4D77" w:rsidR="00300E87" w:rsidRPr="00221C99" w:rsidRDefault="00C31763" w:rsidP="00300E87">
    <w:pPr>
      <w:rPr>
        <w:sz w:val="28"/>
        <w:szCs w:val="28"/>
      </w:rPr>
    </w:pPr>
    <w:r w:rsidRPr="00847393">
      <w:rPr>
        <w:rFonts w:ascii="Batang" w:hAnsi="Batang"/>
        <w:color w:val="4472C4" w:themeColor="accent1"/>
        <w:sz w:val="28"/>
        <w:szCs w:val="28"/>
      </w:rPr>
      <w:t>[</w:t>
    </w:r>
    <w:r w:rsidR="003C4798" w:rsidRPr="00847393">
      <w:rPr>
        <w:rFonts w:ascii="Batang" w:hAnsi="Batang" w:cs="Malgun Gothic" w:hint="eastAsia"/>
        <w:color w:val="4472C4" w:themeColor="accent1"/>
        <w:sz w:val="28"/>
        <w:szCs w:val="28"/>
        <w:lang w:eastAsia="ko-KR"/>
      </w:rPr>
      <w:t>기관명</w:t>
    </w:r>
    <w:r w:rsidRPr="00847393">
      <w:rPr>
        <w:rFonts w:ascii="Batang" w:hAnsi="Batang"/>
        <w:color w:val="4472C4" w:themeColor="accent1"/>
        <w:sz w:val="28"/>
        <w:szCs w:val="28"/>
      </w:rPr>
      <w:t>]</w:t>
    </w:r>
    <w:r w:rsidRPr="00847393">
      <w:rPr>
        <w:rFonts w:ascii="Batang" w:hAnsi="Batang"/>
        <w:sz w:val="28"/>
        <w:szCs w:val="28"/>
      </w:rPr>
      <w:tab/>
    </w:r>
    <w:r w:rsidR="003C4798">
      <w:rPr>
        <w:sz w:val="28"/>
        <w:szCs w:val="28"/>
      </w:rPr>
      <w:t xml:space="preserve">   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="003C4798">
      <w:rPr>
        <w:sz w:val="28"/>
        <w:szCs w:val="28"/>
      </w:rPr>
      <w:t xml:space="preserve">               </w:t>
    </w:r>
    <w:r>
      <w:rPr>
        <w:noProof/>
      </w:rPr>
      <w:drawing>
        <wp:inline distT="0" distB="0" distL="0" distR="0" wp14:anchorId="64527E24" wp14:editId="6F6CA47D">
          <wp:extent cx="1895475" cy="395605"/>
          <wp:effectExtent l="0" t="0" r="9525" b="444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 rotWithShape="1">
                  <a:blip r:embed="rId1"/>
                  <a:srcRect t="11551"/>
                  <a:stretch/>
                </pic:blipFill>
                <pic:spPr bwMode="auto">
                  <a:xfrm>
                    <a:off x="0" y="0"/>
                    <a:ext cx="189547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F1812"/>
    <w:multiLevelType w:val="hybridMultilevel"/>
    <w:tmpl w:val="C7D6E412"/>
    <w:lvl w:ilvl="0" w:tplc="D73A4AE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5B8"/>
    <w:multiLevelType w:val="hybridMultilevel"/>
    <w:tmpl w:val="B694BB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5B4B"/>
    <w:multiLevelType w:val="hybridMultilevel"/>
    <w:tmpl w:val="5F3ABB22"/>
    <w:lvl w:ilvl="0" w:tplc="D7A698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3654"/>
    <w:multiLevelType w:val="hybridMultilevel"/>
    <w:tmpl w:val="003EB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24797"/>
    <w:multiLevelType w:val="hybridMultilevel"/>
    <w:tmpl w:val="569C0886"/>
    <w:lvl w:ilvl="0" w:tplc="D7A698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0750"/>
    <w:multiLevelType w:val="hybridMultilevel"/>
    <w:tmpl w:val="E14237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721E43"/>
    <w:multiLevelType w:val="multilevel"/>
    <w:tmpl w:val="6FD0E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161B0"/>
    <w:multiLevelType w:val="hybridMultilevel"/>
    <w:tmpl w:val="2D08E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A338E"/>
    <w:multiLevelType w:val="hybridMultilevel"/>
    <w:tmpl w:val="8780A21C"/>
    <w:lvl w:ilvl="0" w:tplc="5CC6A7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E5BB2"/>
    <w:multiLevelType w:val="hybridMultilevel"/>
    <w:tmpl w:val="0F2A45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D7871"/>
    <w:multiLevelType w:val="hybridMultilevel"/>
    <w:tmpl w:val="97BEBDC8"/>
    <w:lvl w:ilvl="0" w:tplc="36AA65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C329A"/>
    <w:multiLevelType w:val="hybridMultilevel"/>
    <w:tmpl w:val="F27048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F6D02"/>
    <w:multiLevelType w:val="multilevel"/>
    <w:tmpl w:val="815E8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99"/>
    <w:rsid w:val="00042B20"/>
    <w:rsid w:val="00077C88"/>
    <w:rsid w:val="00186D2F"/>
    <w:rsid w:val="00191E83"/>
    <w:rsid w:val="001F1BDF"/>
    <w:rsid w:val="00210F85"/>
    <w:rsid w:val="00221C99"/>
    <w:rsid w:val="00245C7A"/>
    <w:rsid w:val="00286136"/>
    <w:rsid w:val="00286440"/>
    <w:rsid w:val="00300E87"/>
    <w:rsid w:val="0030441E"/>
    <w:rsid w:val="00392F5D"/>
    <w:rsid w:val="003C4798"/>
    <w:rsid w:val="00400CC0"/>
    <w:rsid w:val="0040727D"/>
    <w:rsid w:val="00407C27"/>
    <w:rsid w:val="00434710"/>
    <w:rsid w:val="004C3239"/>
    <w:rsid w:val="004F06AA"/>
    <w:rsid w:val="005115D5"/>
    <w:rsid w:val="00615BBF"/>
    <w:rsid w:val="006466AB"/>
    <w:rsid w:val="006778F8"/>
    <w:rsid w:val="006F6907"/>
    <w:rsid w:val="00743161"/>
    <w:rsid w:val="007A041F"/>
    <w:rsid w:val="007A73BD"/>
    <w:rsid w:val="007B062E"/>
    <w:rsid w:val="007B5A63"/>
    <w:rsid w:val="00802E3F"/>
    <w:rsid w:val="00847393"/>
    <w:rsid w:val="008670A7"/>
    <w:rsid w:val="0087091D"/>
    <w:rsid w:val="008742D5"/>
    <w:rsid w:val="008A6706"/>
    <w:rsid w:val="008C37CE"/>
    <w:rsid w:val="00921222"/>
    <w:rsid w:val="009244E3"/>
    <w:rsid w:val="009563E7"/>
    <w:rsid w:val="00966582"/>
    <w:rsid w:val="00967CFD"/>
    <w:rsid w:val="0098732D"/>
    <w:rsid w:val="00A15133"/>
    <w:rsid w:val="00A302E0"/>
    <w:rsid w:val="00A347BD"/>
    <w:rsid w:val="00A440B4"/>
    <w:rsid w:val="00A75662"/>
    <w:rsid w:val="00A86ADD"/>
    <w:rsid w:val="00AE419A"/>
    <w:rsid w:val="00AF5503"/>
    <w:rsid w:val="00B02D3A"/>
    <w:rsid w:val="00B26AB7"/>
    <w:rsid w:val="00B51FBB"/>
    <w:rsid w:val="00B94396"/>
    <w:rsid w:val="00B94BEE"/>
    <w:rsid w:val="00BB3B93"/>
    <w:rsid w:val="00BE425E"/>
    <w:rsid w:val="00C31763"/>
    <w:rsid w:val="00C7265E"/>
    <w:rsid w:val="00C94EC5"/>
    <w:rsid w:val="00CB5F0A"/>
    <w:rsid w:val="00CF7A7F"/>
    <w:rsid w:val="00D05FAD"/>
    <w:rsid w:val="00D773BD"/>
    <w:rsid w:val="00DE3B78"/>
    <w:rsid w:val="00DF6DED"/>
    <w:rsid w:val="00E15DEB"/>
    <w:rsid w:val="00E265B9"/>
    <w:rsid w:val="00E331D5"/>
    <w:rsid w:val="00E514CD"/>
    <w:rsid w:val="00E86D72"/>
    <w:rsid w:val="00EA247D"/>
    <w:rsid w:val="00EC3EEF"/>
    <w:rsid w:val="00EE71A6"/>
    <w:rsid w:val="00F00B23"/>
    <w:rsid w:val="00F222F6"/>
    <w:rsid w:val="00F75779"/>
    <w:rsid w:val="00FB173F"/>
    <w:rsid w:val="00FD4C84"/>
    <w:rsid w:val="00FE32DF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AD04"/>
  <w15:chartTrackingRefBased/>
  <w15:docId w15:val="{062C6FC7-B875-4F33-B9C4-53E930EF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C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C99"/>
    <w:pPr>
      <w:ind w:left="720"/>
    </w:pPr>
  </w:style>
  <w:style w:type="paragraph" w:styleId="BodyText">
    <w:name w:val="Body Text"/>
    <w:basedOn w:val="Normal"/>
    <w:link w:val="BodyTextChar"/>
    <w:rsid w:val="008670A7"/>
    <w:pPr>
      <w:spacing w:after="120" w:line="360" w:lineRule="auto"/>
    </w:pPr>
    <w:rPr>
      <w:rFonts w:ascii="Arial" w:eastAsia="Times New Roman" w:hAnsi="Arial" w:cs="Arial"/>
      <w:sz w:val="24"/>
      <w:szCs w:val="24"/>
      <w:lang w:val="en-GB" w:eastAsia="en-CA"/>
    </w:rPr>
  </w:style>
  <w:style w:type="character" w:customStyle="1" w:styleId="BodyTextChar">
    <w:name w:val="Body Text Char"/>
    <w:basedOn w:val="DefaultParagraphFont"/>
    <w:link w:val="BodyText"/>
    <w:rsid w:val="008670A7"/>
    <w:rPr>
      <w:rFonts w:ascii="Arial" w:eastAsia="Times New Roman" w:hAnsi="Arial" w:cs="Arial"/>
      <w:sz w:val="24"/>
      <w:szCs w:val="24"/>
      <w:lang w:val="en-GB" w:eastAsia="en-CA"/>
    </w:rPr>
  </w:style>
  <w:style w:type="character" w:styleId="Hyperlink">
    <w:name w:val="Hyperlink"/>
    <w:basedOn w:val="DefaultParagraphFont"/>
    <w:uiPriority w:val="99"/>
    <w:unhideWhenUsed/>
    <w:rsid w:val="00A44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0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0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E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0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E8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04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41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41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04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C47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mq-preview-highlight">
    <w:name w:val="mq-preview-highlight"/>
    <w:basedOn w:val="DefaultParagraphFont"/>
    <w:rsid w:val="003C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rivatetraininginstitutions.gov.bc.ca/students/be-an-informed-stud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D7BD1C156428A3458F719C0CDF3" ma:contentTypeVersion="1" ma:contentTypeDescription="Create a new document." ma:contentTypeScope="" ma:versionID="3d1fb7f633acc88464210fc2f5ff1e46">
  <xsd:schema xmlns:xsd="http://www.w3.org/2001/XMLSchema" xmlns:xs="http://www.w3.org/2001/XMLSchema" xmlns:p="http://schemas.microsoft.com/office/2006/metadata/properties" xmlns:ns2="6682aced-9b66-48f6-805a-e3d0773e7390" targetNamespace="http://schemas.microsoft.com/office/2006/metadata/properties" ma:root="true" ma:fieldsID="726f410919cf9cc5ceadd6f08723897a" ns2:_="">
    <xsd:import namespace="6682aced-9b66-48f6-805a-e3d0773e73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aced-9b66-48f6-805a-e3d0773e7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DC8A8-F92F-412B-9A0A-7F06E9804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69D0E9-3A42-4A7D-B060-76318C865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7431A-D6BE-4987-A20A-799CC0B0C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2aced-9b66-48f6-805a-e3d0773e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Hendry, Ian AEST:EX</dc:creator>
  <cp:keywords/>
  <dc:description/>
  <cp:lastModifiedBy>Corey Colling</cp:lastModifiedBy>
  <cp:revision>2</cp:revision>
  <dcterms:created xsi:type="dcterms:W3CDTF">2021-07-12T18:15:00Z</dcterms:created>
  <dcterms:modified xsi:type="dcterms:W3CDTF">2021-07-12T18:15:00Z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0x010100AE605D7BD1C156428A3458F719C0CDF3</vt:lpwstr>
  </property>
</Properties>
</file>