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F8D9C" w14:textId="77777777" w:rsidR="00346B04" w:rsidRPr="00D5052C" w:rsidRDefault="00346B04">
      <w:pPr>
        <w:rPr>
          <w:rFonts w:asciiTheme="minorHAnsi" w:hAnsiTheme="minorHAnsi" w:cs="Arial"/>
          <w:sz w:val="22"/>
          <w:szCs w:val="22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2835"/>
        <w:gridCol w:w="6629"/>
      </w:tblGrid>
      <w:tr w:rsidR="0050000C" w:rsidRPr="00D5052C" w14:paraId="7918FE42" w14:textId="77777777" w:rsidTr="00266564">
        <w:trPr>
          <w:trHeight w:val="487"/>
        </w:trPr>
        <w:tc>
          <w:tcPr>
            <w:tcW w:w="2835" w:type="dxa"/>
          </w:tcPr>
          <w:p w14:paraId="79C39F55" w14:textId="77777777" w:rsidR="0050000C" w:rsidRPr="00D5052C" w:rsidRDefault="0050000C" w:rsidP="00A8298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5052C">
              <w:rPr>
                <w:rFonts w:asciiTheme="minorHAnsi" w:hAnsiTheme="minorHAnsi" w:cs="Arial"/>
                <w:b/>
                <w:sz w:val="22"/>
                <w:szCs w:val="22"/>
              </w:rPr>
              <w:t>Brief Program Description</w:t>
            </w:r>
          </w:p>
        </w:tc>
        <w:tc>
          <w:tcPr>
            <w:tcW w:w="6629" w:type="dxa"/>
          </w:tcPr>
          <w:p w14:paraId="60C477D6" w14:textId="77777777" w:rsidR="0050000C" w:rsidRPr="00D5052C" w:rsidRDefault="0050000C" w:rsidP="00A8298B">
            <w:pPr>
              <w:rPr>
                <w:rFonts w:asciiTheme="minorHAnsi" w:hAnsiTheme="minorHAnsi" w:cs="Arial"/>
                <w:i/>
                <w:iCs/>
                <w:color w:val="808080" w:themeColor="background1" w:themeShade="80"/>
                <w:sz w:val="22"/>
                <w:szCs w:val="22"/>
              </w:rPr>
            </w:pPr>
            <w:r w:rsidRPr="00D5052C">
              <w:rPr>
                <w:rFonts w:asciiTheme="minorHAnsi" w:hAnsiTheme="minorHAnsi" w:cs="Arial"/>
                <w:i/>
                <w:iCs/>
                <w:color w:val="808080" w:themeColor="background1" w:themeShade="80"/>
                <w:sz w:val="22"/>
                <w:szCs w:val="22"/>
              </w:rPr>
              <w:t xml:space="preserve">Briefly describe </w:t>
            </w:r>
            <w:r w:rsidR="00F07CF4" w:rsidRPr="00D5052C">
              <w:rPr>
                <w:rFonts w:asciiTheme="minorHAnsi" w:hAnsiTheme="minorHAnsi" w:cs="Arial"/>
                <w:i/>
                <w:iCs/>
                <w:color w:val="808080" w:themeColor="background1" w:themeShade="80"/>
                <w:sz w:val="22"/>
                <w:szCs w:val="22"/>
              </w:rPr>
              <w:t xml:space="preserve">the program’s purpose and </w:t>
            </w:r>
            <w:r w:rsidRPr="00D5052C">
              <w:rPr>
                <w:rFonts w:asciiTheme="minorHAnsi" w:hAnsiTheme="minorHAnsi" w:cs="Arial"/>
                <w:i/>
                <w:iCs/>
                <w:color w:val="808080" w:themeColor="background1" w:themeShade="80"/>
                <w:sz w:val="22"/>
                <w:szCs w:val="22"/>
              </w:rPr>
              <w:t xml:space="preserve">what the student will learn in the </w:t>
            </w:r>
            <w:r w:rsidR="00094261" w:rsidRPr="00D5052C">
              <w:rPr>
                <w:rFonts w:asciiTheme="minorHAnsi" w:hAnsiTheme="minorHAnsi" w:cs="Arial"/>
                <w:i/>
                <w:iCs/>
                <w:color w:val="808080" w:themeColor="background1" w:themeShade="80"/>
                <w:sz w:val="22"/>
                <w:szCs w:val="22"/>
              </w:rPr>
              <w:t>p</w:t>
            </w:r>
            <w:r w:rsidRPr="00D5052C">
              <w:rPr>
                <w:rFonts w:asciiTheme="minorHAnsi" w:hAnsiTheme="minorHAnsi" w:cs="Arial"/>
                <w:i/>
                <w:iCs/>
                <w:color w:val="808080" w:themeColor="background1" w:themeShade="80"/>
                <w:sz w:val="22"/>
                <w:szCs w:val="22"/>
              </w:rPr>
              <w:t>rogram.</w:t>
            </w:r>
          </w:p>
          <w:p w14:paraId="6C364599" w14:textId="77777777" w:rsidR="0050000C" w:rsidRPr="00D5052C" w:rsidRDefault="0050000C" w:rsidP="00A8298B">
            <w:pPr>
              <w:rPr>
                <w:rFonts w:asciiTheme="minorHAnsi" w:hAnsiTheme="minorHAnsi" w:cs="Arial"/>
                <w:i/>
                <w:iCs/>
                <w:color w:val="808080" w:themeColor="background1" w:themeShade="80"/>
                <w:sz w:val="22"/>
                <w:szCs w:val="22"/>
              </w:rPr>
            </w:pPr>
          </w:p>
        </w:tc>
      </w:tr>
      <w:tr w:rsidR="0050000C" w:rsidRPr="00D5052C" w14:paraId="61BFB61A" w14:textId="77777777" w:rsidTr="00266564">
        <w:tc>
          <w:tcPr>
            <w:tcW w:w="2835" w:type="dxa"/>
          </w:tcPr>
          <w:p w14:paraId="71B4DC03" w14:textId="073EB7F7" w:rsidR="00AF662C" w:rsidRPr="00D5052C" w:rsidRDefault="00B86DBC" w:rsidP="00A8298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5052C">
              <w:rPr>
                <w:rFonts w:asciiTheme="minorHAnsi" w:hAnsiTheme="minorHAnsi" w:cs="Arial"/>
                <w:b/>
                <w:sz w:val="22"/>
                <w:szCs w:val="22"/>
              </w:rPr>
              <w:t>Career Occupation</w:t>
            </w:r>
            <w:r w:rsidR="00AF662C" w:rsidRPr="00D5052C">
              <w:rPr>
                <w:rFonts w:asciiTheme="minorHAnsi" w:hAnsiTheme="minorHAnsi" w:cs="Arial"/>
                <w:b/>
                <w:sz w:val="22"/>
                <w:szCs w:val="22"/>
              </w:rPr>
              <w:t>*</w:t>
            </w:r>
            <w:r w:rsidR="008E52A8" w:rsidRPr="00D5052C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4EDF1799" w14:textId="5EA1FB9E" w:rsidR="0050000C" w:rsidRPr="00D5052C" w:rsidRDefault="008E52A8" w:rsidP="00AF66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5052C">
              <w:rPr>
                <w:rFonts w:asciiTheme="minorHAnsi" w:hAnsiTheme="minorHAnsi" w:cs="Arial"/>
                <w:b/>
                <w:sz w:val="22"/>
                <w:szCs w:val="22"/>
              </w:rPr>
              <w:t>(</w:t>
            </w:r>
            <w:proofErr w:type="gramStart"/>
            <w:r w:rsidRPr="00D5052C">
              <w:rPr>
                <w:rFonts w:asciiTheme="minorHAnsi" w:hAnsiTheme="minorHAnsi" w:cs="Arial"/>
                <w:b/>
                <w:sz w:val="22"/>
                <w:szCs w:val="22"/>
              </w:rPr>
              <w:t>if</w:t>
            </w:r>
            <w:proofErr w:type="gramEnd"/>
            <w:r w:rsidRPr="00D5052C">
              <w:rPr>
                <w:rFonts w:asciiTheme="minorHAnsi" w:hAnsiTheme="minorHAnsi" w:cs="Arial"/>
                <w:b/>
                <w:sz w:val="22"/>
                <w:szCs w:val="22"/>
              </w:rPr>
              <w:t xml:space="preserve"> applicable)</w:t>
            </w:r>
          </w:p>
        </w:tc>
        <w:tc>
          <w:tcPr>
            <w:tcW w:w="6629" w:type="dxa"/>
          </w:tcPr>
          <w:p w14:paraId="5F991887" w14:textId="56F1743A" w:rsidR="00094261" w:rsidRPr="00D5052C" w:rsidRDefault="00E73122" w:rsidP="00A8298B">
            <w:pPr>
              <w:rPr>
                <w:rFonts w:asciiTheme="minorHAnsi" w:hAnsiTheme="minorHAnsi" w:cs="Arial"/>
                <w:i/>
                <w:color w:val="808080" w:themeColor="background1" w:themeShade="80"/>
                <w:sz w:val="22"/>
                <w:szCs w:val="22"/>
              </w:rPr>
            </w:pPr>
            <w:r w:rsidRPr="00D5052C">
              <w:rPr>
                <w:rFonts w:asciiTheme="minorHAnsi" w:hAnsiTheme="minorHAnsi" w:cs="Arial"/>
                <w:i/>
                <w:color w:val="808080" w:themeColor="background1" w:themeShade="80"/>
                <w:sz w:val="22"/>
                <w:szCs w:val="22"/>
              </w:rPr>
              <w:t xml:space="preserve">In respect of career-related programs, </w:t>
            </w:r>
            <w:r w:rsidR="008E52A8" w:rsidRPr="00D5052C">
              <w:rPr>
                <w:rFonts w:asciiTheme="minorHAnsi" w:hAnsiTheme="minorHAnsi" w:cs="Arial"/>
                <w:i/>
                <w:color w:val="808080" w:themeColor="background1" w:themeShade="80"/>
                <w:sz w:val="22"/>
                <w:szCs w:val="22"/>
              </w:rPr>
              <w:t>l</w:t>
            </w:r>
            <w:r w:rsidR="0050000C" w:rsidRPr="00D5052C">
              <w:rPr>
                <w:rFonts w:asciiTheme="minorHAnsi" w:hAnsiTheme="minorHAnsi" w:cs="Arial"/>
                <w:i/>
                <w:color w:val="808080" w:themeColor="background1" w:themeShade="80"/>
                <w:sz w:val="22"/>
                <w:szCs w:val="22"/>
              </w:rPr>
              <w:t xml:space="preserve">ist the </w:t>
            </w:r>
            <w:r w:rsidR="00B86DBC" w:rsidRPr="00D5052C">
              <w:rPr>
                <w:rFonts w:asciiTheme="minorHAnsi" w:hAnsiTheme="minorHAnsi" w:cs="Arial"/>
                <w:i/>
                <w:color w:val="808080" w:themeColor="background1" w:themeShade="80"/>
                <w:sz w:val="22"/>
                <w:szCs w:val="22"/>
              </w:rPr>
              <w:t xml:space="preserve">career occupation for which the program </w:t>
            </w:r>
            <w:r w:rsidR="0034566A" w:rsidRPr="00D5052C">
              <w:rPr>
                <w:rFonts w:asciiTheme="minorHAnsi" w:hAnsiTheme="minorHAnsi" w:cs="Arial"/>
                <w:i/>
                <w:color w:val="808080" w:themeColor="background1" w:themeShade="80"/>
                <w:sz w:val="22"/>
                <w:szCs w:val="22"/>
              </w:rPr>
              <w:t xml:space="preserve">is intended to </w:t>
            </w:r>
            <w:r w:rsidR="00B86DBC" w:rsidRPr="00D5052C">
              <w:rPr>
                <w:rFonts w:asciiTheme="minorHAnsi" w:hAnsiTheme="minorHAnsi" w:cs="Arial"/>
                <w:i/>
                <w:color w:val="808080" w:themeColor="background1" w:themeShade="80"/>
                <w:sz w:val="22"/>
                <w:szCs w:val="22"/>
              </w:rPr>
              <w:t>prepare a student</w:t>
            </w:r>
            <w:r w:rsidR="0050000C" w:rsidRPr="00D5052C">
              <w:rPr>
                <w:rFonts w:asciiTheme="minorHAnsi" w:hAnsiTheme="minorHAnsi" w:cs="Arial"/>
                <w:i/>
                <w:color w:val="808080" w:themeColor="background1" w:themeShade="80"/>
                <w:sz w:val="22"/>
                <w:szCs w:val="22"/>
              </w:rPr>
              <w:t>.</w:t>
            </w:r>
          </w:p>
          <w:p w14:paraId="0F4EEBFB" w14:textId="77777777" w:rsidR="00094261" w:rsidRPr="00D5052C" w:rsidRDefault="00094261" w:rsidP="00A8298B">
            <w:pPr>
              <w:rPr>
                <w:rFonts w:asciiTheme="minorHAnsi" w:hAnsiTheme="minorHAnsi" w:cs="Arial"/>
                <w:i/>
                <w:color w:val="808080" w:themeColor="background1" w:themeShade="80"/>
                <w:sz w:val="22"/>
                <w:szCs w:val="22"/>
              </w:rPr>
            </w:pPr>
          </w:p>
        </w:tc>
      </w:tr>
      <w:tr w:rsidR="0050000C" w:rsidRPr="00D5052C" w14:paraId="410A416B" w14:textId="77777777" w:rsidTr="00266564">
        <w:tc>
          <w:tcPr>
            <w:tcW w:w="2835" w:type="dxa"/>
          </w:tcPr>
          <w:p w14:paraId="01C3D02B" w14:textId="7C978FC3" w:rsidR="00094261" w:rsidRPr="00D5052C" w:rsidRDefault="0050000C" w:rsidP="00395B7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5052C">
              <w:rPr>
                <w:rFonts w:asciiTheme="minorHAnsi" w:hAnsiTheme="minorHAnsi" w:cs="Arial"/>
                <w:b/>
                <w:sz w:val="22"/>
                <w:szCs w:val="22"/>
              </w:rPr>
              <w:t>Admission Requirements</w:t>
            </w:r>
            <w:r w:rsidR="00751F4D">
              <w:rPr>
                <w:rFonts w:asciiTheme="minorHAnsi" w:hAnsiTheme="minorHAnsi" w:cs="Arial"/>
                <w:b/>
                <w:sz w:val="22"/>
                <w:szCs w:val="22"/>
              </w:rPr>
              <w:t>*</w:t>
            </w:r>
          </w:p>
        </w:tc>
        <w:tc>
          <w:tcPr>
            <w:tcW w:w="6629" w:type="dxa"/>
          </w:tcPr>
          <w:p w14:paraId="10E04E02" w14:textId="6A428957" w:rsidR="00DC676B" w:rsidRPr="00234E26" w:rsidRDefault="00DC676B" w:rsidP="00A8298B">
            <w:pPr>
              <w:rPr>
                <w:rFonts w:asciiTheme="minorHAnsi" w:hAnsiTheme="minorHAnsi" w:cs="Arial"/>
                <w:b/>
                <w:bCs/>
                <w:iCs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iCs/>
                <w:color w:val="808080" w:themeColor="background1" w:themeShade="80"/>
                <w:sz w:val="22"/>
                <w:szCs w:val="22"/>
              </w:rPr>
              <w:t>General Admission Requirements</w:t>
            </w:r>
          </w:p>
          <w:p w14:paraId="5015A357" w14:textId="38249557" w:rsidR="0050000C" w:rsidRDefault="0050000C" w:rsidP="00A8298B">
            <w:pPr>
              <w:rPr>
                <w:rFonts w:asciiTheme="minorHAnsi" w:hAnsiTheme="minorHAnsi" w:cs="Arial"/>
                <w:i/>
                <w:color w:val="808080" w:themeColor="background1" w:themeShade="80"/>
                <w:sz w:val="22"/>
                <w:szCs w:val="22"/>
              </w:rPr>
            </w:pPr>
            <w:r w:rsidRPr="00D5052C">
              <w:rPr>
                <w:rFonts w:asciiTheme="minorHAnsi" w:hAnsiTheme="minorHAnsi" w:cs="Arial"/>
                <w:i/>
                <w:color w:val="808080" w:themeColor="background1" w:themeShade="80"/>
                <w:sz w:val="22"/>
                <w:szCs w:val="22"/>
              </w:rPr>
              <w:t>List requirement</w:t>
            </w:r>
            <w:r w:rsidR="003D2DD1" w:rsidRPr="00D5052C">
              <w:rPr>
                <w:rFonts w:asciiTheme="minorHAnsi" w:hAnsiTheme="minorHAnsi" w:cs="Arial"/>
                <w:i/>
                <w:color w:val="808080" w:themeColor="background1" w:themeShade="80"/>
                <w:sz w:val="22"/>
                <w:szCs w:val="22"/>
              </w:rPr>
              <w:t>s</w:t>
            </w:r>
            <w:r w:rsidRPr="00D5052C">
              <w:rPr>
                <w:rFonts w:asciiTheme="minorHAnsi" w:hAnsiTheme="minorHAnsi" w:cs="Arial"/>
                <w:i/>
                <w:color w:val="808080" w:themeColor="background1" w:themeShade="80"/>
                <w:sz w:val="22"/>
                <w:szCs w:val="22"/>
              </w:rPr>
              <w:t xml:space="preserve"> the student must meet to be accepted into the program</w:t>
            </w:r>
            <w:r w:rsidR="00751F4D">
              <w:rPr>
                <w:rFonts w:asciiTheme="minorHAnsi" w:hAnsiTheme="minorHAnsi" w:cs="Arial"/>
                <w:i/>
                <w:color w:val="808080" w:themeColor="background1" w:themeShade="80"/>
                <w:sz w:val="22"/>
                <w:szCs w:val="22"/>
              </w:rPr>
              <w:t xml:space="preserve">, </w:t>
            </w:r>
            <w:proofErr w:type="gramStart"/>
            <w:r w:rsidR="00751F4D">
              <w:rPr>
                <w:rFonts w:asciiTheme="minorHAnsi" w:hAnsiTheme="minorHAnsi" w:cs="Arial"/>
                <w:i/>
                <w:color w:val="808080" w:themeColor="background1" w:themeShade="80"/>
                <w:sz w:val="22"/>
                <w:szCs w:val="22"/>
              </w:rPr>
              <w:t>e.g.</w:t>
            </w:r>
            <w:proofErr w:type="gramEnd"/>
            <w:r w:rsidR="00751F4D">
              <w:rPr>
                <w:rFonts w:asciiTheme="minorHAnsi" w:hAnsiTheme="minorHAnsi" w:cs="Arial"/>
                <w:i/>
                <w:color w:val="808080" w:themeColor="background1" w:themeShade="80"/>
                <w:sz w:val="22"/>
                <w:szCs w:val="22"/>
              </w:rPr>
              <w:t xml:space="preserve"> prior education</w:t>
            </w:r>
            <w:r w:rsidRPr="00D5052C">
              <w:rPr>
                <w:rFonts w:asciiTheme="minorHAnsi" w:hAnsiTheme="minorHAnsi" w:cs="Arial"/>
                <w:i/>
                <w:color w:val="808080" w:themeColor="background1" w:themeShade="80"/>
                <w:sz w:val="22"/>
                <w:szCs w:val="22"/>
              </w:rPr>
              <w:t>.</w:t>
            </w:r>
          </w:p>
          <w:p w14:paraId="7F66B222" w14:textId="7BFDC2C1" w:rsidR="00F34D92" w:rsidRDefault="00F34D92" w:rsidP="00A8298B">
            <w:pPr>
              <w:rPr>
                <w:rFonts w:asciiTheme="minorHAnsi" w:hAnsiTheme="minorHAnsi" w:cs="Arial"/>
                <w:i/>
                <w:color w:val="808080" w:themeColor="background1" w:themeShade="80"/>
                <w:sz w:val="22"/>
                <w:szCs w:val="22"/>
              </w:rPr>
            </w:pPr>
          </w:p>
          <w:p w14:paraId="512558C1" w14:textId="747E8DD9" w:rsidR="00DC676B" w:rsidRPr="00234E26" w:rsidRDefault="00DC676B" w:rsidP="00A8298B">
            <w:pPr>
              <w:rPr>
                <w:rFonts w:asciiTheme="minorHAnsi" w:hAnsiTheme="minorHAnsi" w:cs="Arial"/>
                <w:b/>
                <w:bCs/>
                <w:iCs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iCs/>
                <w:color w:val="808080" w:themeColor="background1" w:themeShade="80"/>
                <w:sz w:val="22"/>
                <w:szCs w:val="22"/>
              </w:rPr>
              <w:t>English Language Proficiency Admission Requirements</w:t>
            </w:r>
          </w:p>
          <w:p w14:paraId="0E7B9291" w14:textId="77777777" w:rsidR="0050000C" w:rsidRDefault="00F34D92" w:rsidP="006C538B">
            <w:pPr>
              <w:rPr>
                <w:rFonts w:asciiTheme="minorHAnsi" w:hAnsiTheme="minorHAnsi" w:cs="Arial"/>
                <w:i/>
                <w:color w:val="808080" w:themeColor="background1" w:themeShade="80"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="Arial"/>
                <w:i/>
                <w:color w:val="808080" w:themeColor="background1" w:themeShade="80"/>
                <w:sz w:val="22"/>
                <w:szCs w:val="22"/>
              </w:rPr>
              <w:t>List the English Language Proficiency requirements the student must meet to be accepted into the program.</w:t>
            </w:r>
            <w:r w:rsidR="006C538B">
              <w:rPr>
                <w:rFonts w:asciiTheme="minorHAnsi" w:hAnsiTheme="minorHAnsi" w:cs="Arial"/>
                <w:i/>
                <w:color w:val="808080" w:themeColor="background1" w:themeShade="80"/>
                <w:sz w:val="22"/>
                <w:szCs w:val="22"/>
              </w:rPr>
              <w:t xml:space="preserve"> Specify</w:t>
            </w:r>
            <w:r w:rsidR="006C538B" w:rsidRPr="006C538B">
              <w:rPr>
                <w:rFonts w:asciiTheme="minorHAnsi" w:hAnsiTheme="minorHAnsi" w:cs="Arial"/>
                <w:i/>
                <w:color w:val="808080" w:themeColor="background1" w:themeShade="80"/>
                <w:sz w:val="22"/>
                <w:szCs w:val="22"/>
                <w:lang w:val="en-CA"/>
              </w:rPr>
              <w:t xml:space="preserve"> the names of </w:t>
            </w:r>
            <w:r w:rsidR="006C538B" w:rsidRPr="00234E26">
              <w:rPr>
                <w:rFonts w:asciiTheme="minorHAnsi" w:hAnsiTheme="minorHAnsi" w:cs="Arial"/>
                <w:i/>
                <w:color w:val="808080" w:themeColor="background1" w:themeShade="80"/>
                <w:sz w:val="22"/>
                <w:szCs w:val="22"/>
                <w:u w:val="single"/>
                <w:lang w:val="en-CA"/>
              </w:rPr>
              <w:t xml:space="preserve">all </w:t>
            </w:r>
            <w:r w:rsidR="006C538B" w:rsidRPr="006C538B">
              <w:rPr>
                <w:rFonts w:asciiTheme="minorHAnsi" w:hAnsiTheme="minorHAnsi" w:cs="Arial"/>
                <w:i/>
                <w:color w:val="808080" w:themeColor="background1" w:themeShade="80"/>
                <w:sz w:val="22"/>
                <w:szCs w:val="22"/>
                <w:lang w:val="en-CA"/>
              </w:rPr>
              <w:t>English tests to be accepted and the minimum scores for each</w:t>
            </w:r>
            <w:r w:rsidR="006C538B">
              <w:rPr>
                <w:rFonts w:asciiTheme="minorHAnsi" w:hAnsiTheme="minorHAnsi" w:cs="Arial"/>
                <w:i/>
                <w:color w:val="808080" w:themeColor="background1" w:themeShade="80"/>
                <w:sz w:val="22"/>
                <w:szCs w:val="22"/>
                <w:lang w:val="en-CA"/>
              </w:rPr>
              <w:t xml:space="preserve">. </w:t>
            </w:r>
          </w:p>
          <w:p w14:paraId="69281067" w14:textId="5434F3D8" w:rsidR="00C02FA0" w:rsidRPr="00D5052C" w:rsidRDefault="00C02FA0" w:rsidP="006C538B">
            <w:pPr>
              <w:rPr>
                <w:rFonts w:asciiTheme="minorHAnsi" w:hAnsiTheme="minorHAnsi" w:cs="Arial"/>
                <w:color w:val="808080" w:themeColor="background1" w:themeShade="80"/>
                <w:sz w:val="22"/>
                <w:szCs w:val="22"/>
              </w:rPr>
            </w:pPr>
          </w:p>
        </w:tc>
      </w:tr>
      <w:tr w:rsidR="00B86F41" w:rsidRPr="00D5052C" w14:paraId="2961AC9B" w14:textId="77777777" w:rsidTr="00266564">
        <w:tc>
          <w:tcPr>
            <w:tcW w:w="2835" w:type="dxa"/>
          </w:tcPr>
          <w:p w14:paraId="417C8554" w14:textId="5D15E701" w:rsidR="00B86F41" w:rsidRPr="00D5052C" w:rsidRDefault="00B86F41" w:rsidP="00C7323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5052C">
              <w:rPr>
                <w:rFonts w:asciiTheme="minorHAnsi" w:hAnsiTheme="minorHAnsi" w:cs="Arial"/>
                <w:b/>
                <w:sz w:val="22"/>
                <w:szCs w:val="22"/>
              </w:rPr>
              <w:t>Learning Objectives</w:t>
            </w:r>
            <w:r w:rsidR="00C7323D" w:rsidRPr="00D5052C">
              <w:rPr>
                <w:rFonts w:asciiTheme="minorHAnsi" w:hAnsiTheme="minorHAnsi" w:cs="Arial"/>
                <w:b/>
                <w:sz w:val="22"/>
                <w:szCs w:val="22"/>
              </w:rPr>
              <w:t>*</w:t>
            </w:r>
          </w:p>
        </w:tc>
        <w:tc>
          <w:tcPr>
            <w:tcW w:w="6629" w:type="dxa"/>
          </w:tcPr>
          <w:p w14:paraId="6113D117" w14:textId="77777777" w:rsidR="00B86F41" w:rsidRPr="00D5052C" w:rsidRDefault="00B86F41" w:rsidP="00F13EE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b/>
                <w:bCs/>
                <w:spacing w:val="-3"/>
                <w:sz w:val="22"/>
                <w:szCs w:val="22"/>
              </w:rPr>
            </w:pPr>
            <w:r w:rsidRPr="00D5052C">
              <w:rPr>
                <w:rFonts w:asciiTheme="minorHAnsi" w:hAnsiTheme="minorHAnsi" w:cs="Arial"/>
                <w:b/>
                <w:bCs/>
                <w:spacing w:val="-3"/>
                <w:sz w:val="22"/>
                <w:szCs w:val="22"/>
              </w:rPr>
              <w:t>Upon completion of this program the successful student will have reliably demonstrated the ability to:</w:t>
            </w:r>
          </w:p>
          <w:p w14:paraId="24C9EDCF" w14:textId="77777777" w:rsidR="00AF662C" w:rsidRPr="00D5052C" w:rsidRDefault="00AF662C" w:rsidP="00F13EE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b/>
                <w:bCs/>
                <w:spacing w:val="-3"/>
                <w:sz w:val="22"/>
                <w:szCs w:val="22"/>
              </w:rPr>
            </w:pPr>
          </w:p>
          <w:p w14:paraId="50493692" w14:textId="04066459" w:rsidR="00B86F41" w:rsidRPr="00D5052C" w:rsidRDefault="00B86F41" w:rsidP="00F13EE2">
            <w:pPr>
              <w:rPr>
                <w:rFonts w:asciiTheme="minorHAnsi" w:hAnsiTheme="minorHAnsi" w:cs="Arial"/>
                <w:i/>
                <w:iCs/>
                <w:color w:val="808080" w:themeColor="background1" w:themeShade="80"/>
                <w:sz w:val="22"/>
                <w:szCs w:val="22"/>
              </w:rPr>
            </w:pPr>
            <w:r w:rsidRPr="00D5052C">
              <w:rPr>
                <w:rFonts w:asciiTheme="minorHAnsi" w:hAnsiTheme="minorHAnsi" w:cs="Arial"/>
                <w:i/>
                <w:iCs/>
                <w:color w:val="808080" w:themeColor="background1" w:themeShade="80"/>
                <w:sz w:val="22"/>
                <w:szCs w:val="22"/>
              </w:rPr>
              <w:t xml:space="preserve">Learning </w:t>
            </w:r>
            <w:r w:rsidR="00346B04" w:rsidRPr="00D5052C">
              <w:rPr>
                <w:rFonts w:asciiTheme="minorHAnsi" w:hAnsiTheme="minorHAnsi" w:cs="Arial"/>
                <w:i/>
                <w:iCs/>
                <w:color w:val="808080" w:themeColor="background1" w:themeShade="80"/>
                <w:sz w:val="22"/>
                <w:szCs w:val="22"/>
              </w:rPr>
              <w:t>objectives</w:t>
            </w:r>
            <w:r w:rsidRPr="00D5052C">
              <w:rPr>
                <w:rFonts w:asciiTheme="minorHAnsi" w:hAnsiTheme="minorHAnsi" w:cs="Arial"/>
                <w:i/>
                <w:iCs/>
                <w:color w:val="808080" w:themeColor="background1" w:themeShade="80"/>
                <w:sz w:val="22"/>
                <w:szCs w:val="22"/>
              </w:rPr>
              <w:t xml:space="preserve"> begin with an action verb and describe something observable or measurable.</w:t>
            </w:r>
            <w:r w:rsidRPr="00D5052C">
              <w:rPr>
                <w:rFonts w:asciiTheme="minorHAnsi" w:hAnsiTheme="minorHAnsi" w:cs="Arial"/>
                <w:b/>
                <w:i/>
                <w:iCs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D5052C">
              <w:rPr>
                <w:rFonts w:asciiTheme="minorHAnsi" w:hAnsiTheme="minorHAnsi" w:cs="Arial"/>
                <w:i/>
                <w:iCs/>
                <w:color w:val="808080" w:themeColor="background1" w:themeShade="80"/>
                <w:sz w:val="22"/>
                <w:szCs w:val="22"/>
              </w:rPr>
              <w:t xml:space="preserve">State the knowledge, skills and aptitudes that the student will gain through your program.  </w:t>
            </w:r>
          </w:p>
          <w:p w14:paraId="23BF695D" w14:textId="77777777" w:rsidR="00B86F41" w:rsidRPr="00D5052C" w:rsidRDefault="00B86F41" w:rsidP="00F13EE2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</w:p>
          <w:p w14:paraId="0139E4F6" w14:textId="40965ECD" w:rsidR="00B86F41" w:rsidRPr="00D5052C" w:rsidRDefault="00B86F41" w:rsidP="00F13EE2">
            <w:pPr>
              <w:rPr>
                <w:rFonts w:asciiTheme="minorHAnsi" w:hAnsiTheme="minorHAnsi" w:cs="Arial"/>
                <w:i/>
                <w:iCs/>
                <w:color w:val="808080" w:themeColor="background1" w:themeShade="80"/>
                <w:sz w:val="22"/>
                <w:szCs w:val="22"/>
              </w:rPr>
            </w:pPr>
            <w:proofErr w:type="gramStart"/>
            <w:r w:rsidRPr="00D5052C">
              <w:rPr>
                <w:rFonts w:asciiTheme="minorHAnsi" w:hAnsiTheme="minorHAnsi" w:cs="Arial"/>
                <w:i/>
                <w:iCs/>
                <w:color w:val="808080" w:themeColor="background1" w:themeShade="80"/>
                <w:sz w:val="22"/>
                <w:szCs w:val="22"/>
              </w:rPr>
              <w:t>e.g.</w:t>
            </w:r>
            <w:proofErr w:type="gramEnd"/>
            <w:r w:rsidRPr="00D5052C">
              <w:rPr>
                <w:rFonts w:asciiTheme="minorHAnsi" w:hAnsiTheme="minorHAnsi" w:cs="Arial"/>
                <w:i/>
                <w:iCs/>
                <w:color w:val="808080" w:themeColor="background1" w:themeShade="80"/>
                <w:sz w:val="22"/>
                <w:szCs w:val="22"/>
              </w:rPr>
              <w:t xml:space="preserve"> At the end of this program student will be able to </w:t>
            </w:r>
            <w:r w:rsidR="00B40F27" w:rsidRPr="00D5052C">
              <w:rPr>
                <w:rFonts w:asciiTheme="minorHAnsi" w:hAnsiTheme="minorHAnsi" w:cs="Arial"/>
                <w:i/>
                <w:iCs/>
                <w:color w:val="808080" w:themeColor="background1" w:themeShade="80"/>
                <w:sz w:val="22"/>
                <w:szCs w:val="22"/>
              </w:rPr>
              <w:t>demonstrate a knowledge of management operations in the hospitality industry; including computer applications, financial management, room division management, food and beverage management, marketing and sales</w:t>
            </w:r>
            <w:r w:rsidRPr="00D5052C">
              <w:rPr>
                <w:rFonts w:asciiTheme="minorHAnsi" w:hAnsiTheme="minorHAnsi" w:cs="Arial"/>
                <w:i/>
                <w:iCs/>
                <w:color w:val="808080" w:themeColor="background1" w:themeShade="80"/>
                <w:sz w:val="22"/>
                <w:szCs w:val="22"/>
              </w:rPr>
              <w:t>.</w:t>
            </w:r>
          </w:p>
          <w:p w14:paraId="2511727B" w14:textId="77777777" w:rsidR="00B86F41" w:rsidRPr="00D5052C" w:rsidRDefault="00B86F41" w:rsidP="00F13EE2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</w:p>
        </w:tc>
      </w:tr>
      <w:tr w:rsidR="00B86F41" w:rsidRPr="00D5052C" w14:paraId="44155E37" w14:textId="77777777" w:rsidTr="00266564">
        <w:tc>
          <w:tcPr>
            <w:tcW w:w="2835" w:type="dxa"/>
          </w:tcPr>
          <w:p w14:paraId="23278612" w14:textId="0C2430DC" w:rsidR="00B86F41" w:rsidRPr="00D5052C" w:rsidRDefault="00B86F41" w:rsidP="00E7312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5052C">
              <w:rPr>
                <w:rFonts w:asciiTheme="minorHAnsi" w:hAnsiTheme="minorHAnsi" w:cs="Arial"/>
                <w:b/>
                <w:sz w:val="22"/>
                <w:szCs w:val="22"/>
              </w:rPr>
              <w:t>Method</w:t>
            </w:r>
            <w:r w:rsidR="00F13EE2" w:rsidRPr="00D5052C">
              <w:rPr>
                <w:rFonts w:asciiTheme="minorHAnsi" w:hAnsiTheme="minorHAnsi" w:cs="Arial"/>
                <w:b/>
                <w:sz w:val="22"/>
                <w:szCs w:val="22"/>
              </w:rPr>
              <w:t>(</w:t>
            </w:r>
            <w:r w:rsidRPr="00D5052C">
              <w:rPr>
                <w:rFonts w:asciiTheme="minorHAnsi" w:hAnsiTheme="minorHAnsi" w:cs="Arial"/>
                <w:b/>
                <w:sz w:val="22"/>
                <w:szCs w:val="22"/>
              </w:rPr>
              <w:t>s</w:t>
            </w:r>
            <w:r w:rsidR="00AF662C" w:rsidRPr="00D5052C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  <w:r w:rsidRPr="00D5052C">
              <w:rPr>
                <w:rFonts w:asciiTheme="minorHAnsi" w:hAnsiTheme="minorHAnsi" w:cs="Arial"/>
                <w:b/>
                <w:sz w:val="22"/>
                <w:szCs w:val="22"/>
              </w:rPr>
              <w:t xml:space="preserve"> of Evaluation*</w:t>
            </w:r>
          </w:p>
        </w:tc>
        <w:tc>
          <w:tcPr>
            <w:tcW w:w="6629" w:type="dxa"/>
          </w:tcPr>
          <w:p w14:paraId="3E4F34DF" w14:textId="5E4C84CE" w:rsidR="001D08C0" w:rsidRPr="00D5052C" w:rsidRDefault="001D08C0" w:rsidP="001D08C0">
            <w:pPr>
              <w:rPr>
                <w:rFonts w:asciiTheme="minorHAnsi" w:hAnsiTheme="minorHAnsi" w:cs="Arial"/>
                <w:i/>
                <w:color w:val="808080" w:themeColor="background1" w:themeShade="80"/>
                <w:sz w:val="22"/>
                <w:szCs w:val="22"/>
              </w:rPr>
            </w:pPr>
            <w:r w:rsidRPr="00D5052C">
              <w:rPr>
                <w:rFonts w:asciiTheme="minorHAnsi" w:hAnsiTheme="minorHAnsi" w:cs="Arial"/>
                <w:i/>
                <w:color w:val="808080" w:themeColor="background1" w:themeShade="80"/>
                <w:sz w:val="22"/>
                <w:szCs w:val="22"/>
              </w:rPr>
              <w:t xml:space="preserve">Describe the method of evaluation used to assess a student, if there is any evaluation in addition to those included in </w:t>
            </w:r>
            <w:r w:rsidR="0023472A" w:rsidRPr="00D5052C">
              <w:rPr>
                <w:rFonts w:asciiTheme="minorHAnsi" w:hAnsiTheme="minorHAnsi" w:cs="Arial"/>
                <w:i/>
                <w:color w:val="808080" w:themeColor="background1" w:themeShade="80"/>
                <w:sz w:val="22"/>
                <w:szCs w:val="22"/>
              </w:rPr>
              <w:t xml:space="preserve">the </w:t>
            </w:r>
            <w:r w:rsidRPr="00D5052C">
              <w:rPr>
                <w:rFonts w:asciiTheme="minorHAnsi" w:hAnsiTheme="minorHAnsi" w:cs="Arial"/>
                <w:i/>
                <w:color w:val="808080" w:themeColor="background1" w:themeShade="80"/>
                <w:sz w:val="22"/>
                <w:szCs w:val="22"/>
              </w:rPr>
              <w:t>course outlines.</w:t>
            </w:r>
          </w:p>
          <w:p w14:paraId="7FAC2669" w14:textId="77777777" w:rsidR="001D08C0" w:rsidRPr="00D5052C" w:rsidRDefault="001D08C0" w:rsidP="001D08C0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14:paraId="0A4A991C" w14:textId="77777777" w:rsidR="001D08C0" w:rsidRPr="00D5052C" w:rsidRDefault="001D08C0" w:rsidP="001D08C0">
            <w:pPr>
              <w:rPr>
                <w:rFonts w:asciiTheme="minorHAnsi" w:hAnsiTheme="minorHAnsi" w:cs="Arial"/>
                <w:i/>
                <w:iCs/>
                <w:color w:val="808080"/>
                <w:sz w:val="22"/>
                <w:szCs w:val="22"/>
              </w:rPr>
            </w:pPr>
            <w:r w:rsidRPr="00D5052C">
              <w:rPr>
                <w:rFonts w:asciiTheme="minorHAnsi" w:hAnsiTheme="minorHAnsi" w:cs="Arial"/>
                <w:i/>
                <w:iCs/>
                <w:color w:val="808080"/>
                <w:sz w:val="22"/>
                <w:szCs w:val="22"/>
              </w:rPr>
              <w:t>e.g. If at a midpoint or at the end of the program students write a cumulative exam, or are tested on skills learned throughout the program</w:t>
            </w:r>
            <w:r w:rsidR="00D74EB3" w:rsidRPr="00D5052C">
              <w:rPr>
                <w:rFonts w:asciiTheme="minorHAnsi" w:hAnsiTheme="minorHAnsi" w:cs="Arial"/>
                <w:i/>
                <w:iCs/>
                <w:color w:val="808080"/>
                <w:sz w:val="22"/>
                <w:szCs w:val="22"/>
              </w:rPr>
              <w:t>, describe this assessment</w:t>
            </w:r>
            <w:r w:rsidRPr="00D5052C">
              <w:rPr>
                <w:rFonts w:asciiTheme="minorHAnsi" w:hAnsiTheme="minorHAnsi" w:cs="Arial"/>
                <w:i/>
                <w:iCs/>
                <w:color w:val="808080"/>
                <w:sz w:val="22"/>
                <w:szCs w:val="22"/>
              </w:rPr>
              <w:t>.</w:t>
            </w:r>
          </w:p>
          <w:p w14:paraId="6AE09086" w14:textId="77777777" w:rsidR="00B86F41" w:rsidRPr="00D5052C" w:rsidRDefault="00B86F41" w:rsidP="001D08C0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  <w:tr w:rsidR="00B86F41" w:rsidRPr="00D5052C" w14:paraId="66C187EE" w14:textId="77777777" w:rsidTr="00266564">
        <w:tc>
          <w:tcPr>
            <w:tcW w:w="2835" w:type="dxa"/>
          </w:tcPr>
          <w:p w14:paraId="6E3ECC0C" w14:textId="2EB2EC08" w:rsidR="00B86F41" w:rsidRPr="00D5052C" w:rsidRDefault="00B86F41" w:rsidP="00395B7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5052C">
              <w:rPr>
                <w:rFonts w:asciiTheme="minorHAnsi" w:hAnsiTheme="minorHAnsi" w:cs="Arial"/>
                <w:b/>
                <w:sz w:val="22"/>
                <w:szCs w:val="22"/>
              </w:rPr>
              <w:t>Completion Requirements*</w:t>
            </w:r>
          </w:p>
        </w:tc>
        <w:tc>
          <w:tcPr>
            <w:tcW w:w="6629" w:type="dxa"/>
          </w:tcPr>
          <w:p w14:paraId="40B7D05E" w14:textId="627E6AFE" w:rsidR="00B86F41" w:rsidRPr="00D5052C" w:rsidRDefault="00B86F41" w:rsidP="00F13EE2">
            <w:pPr>
              <w:rPr>
                <w:rFonts w:asciiTheme="minorHAnsi" w:hAnsiTheme="minorHAnsi" w:cs="Arial"/>
                <w:i/>
                <w:color w:val="808080" w:themeColor="background1" w:themeShade="80"/>
                <w:sz w:val="22"/>
                <w:szCs w:val="22"/>
              </w:rPr>
            </w:pPr>
            <w:r w:rsidRPr="00D5052C">
              <w:rPr>
                <w:rFonts w:asciiTheme="minorHAnsi" w:hAnsiTheme="minorHAnsi" w:cs="Arial"/>
                <w:i/>
                <w:color w:val="808080" w:themeColor="background1" w:themeShade="80"/>
                <w:sz w:val="22"/>
                <w:szCs w:val="22"/>
              </w:rPr>
              <w:t>Indicate requirements that a student must meet to complete the program.</w:t>
            </w:r>
          </w:p>
        </w:tc>
      </w:tr>
    </w:tbl>
    <w:p w14:paraId="440BEE94" w14:textId="77777777" w:rsidR="002F1B02" w:rsidRDefault="002F1B02">
      <w:r>
        <w:br w:type="page"/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2612"/>
        <w:gridCol w:w="223"/>
        <w:gridCol w:w="6257"/>
        <w:gridCol w:w="372"/>
      </w:tblGrid>
      <w:tr w:rsidR="0050000C" w:rsidRPr="00D5052C" w14:paraId="5385C45C" w14:textId="77777777" w:rsidTr="00DC054B">
        <w:tc>
          <w:tcPr>
            <w:tcW w:w="2835" w:type="dxa"/>
            <w:gridSpan w:val="2"/>
          </w:tcPr>
          <w:p w14:paraId="298890E0" w14:textId="4D9E1156" w:rsidR="0050000C" w:rsidRPr="00D5052C" w:rsidRDefault="0050000C" w:rsidP="00A8298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5052C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Program Duration</w:t>
            </w:r>
          </w:p>
        </w:tc>
        <w:tc>
          <w:tcPr>
            <w:tcW w:w="6629" w:type="dxa"/>
            <w:gridSpan w:val="2"/>
          </w:tcPr>
          <w:p w14:paraId="772AABED" w14:textId="0F37D41F" w:rsidR="0050000C" w:rsidRPr="00D5052C" w:rsidRDefault="0050000C" w:rsidP="00A8298B">
            <w:pPr>
              <w:rPr>
                <w:rFonts w:asciiTheme="minorHAnsi" w:hAnsiTheme="minorHAnsi" w:cs="Arial"/>
                <w:i/>
                <w:color w:val="808080" w:themeColor="background1" w:themeShade="80"/>
                <w:sz w:val="22"/>
                <w:szCs w:val="22"/>
              </w:rPr>
            </w:pPr>
            <w:r w:rsidRPr="00D5052C">
              <w:rPr>
                <w:rFonts w:asciiTheme="minorHAnsi" w:hAnsiTheme="minorHAnsi" w:cs="Arial"/>
                <w:i/>
                <w:color w:val="808080" w:themeColor="background1" w:themeShade="80"/>
                <w:sz w:val="22"/>
                <w:szCs w:val="22"/>
              </w:rPr>
              <w:t xml:space="preserve">List the instructional hours and total </w:t>
            </w:r>
            <w:r w:rsidR="008E52A8" w:rsidRPr="00D5052C">
              <w:rPr>
                <w:rFonts w:asciiTheme="minorHAnsi" w:hAnsiTheme="minorHAnsi" w:cs="Arial"/>
                <w:i/>
                <w:color w:val="808080" w:themeColor="background1" w:themeShade="80"/>
                <w:sz w:val="22"/>
                <w:szCs w:val="22"/>
              </w:rPr>
              <w:t>weeks</w:t>
            </w:r>
            <w:r w:rsidRPr="00D5052C">
              <w:rPr>
                <w:rFonts w:asciiTheme="minorHAnsi" w:hAnsiTheme="minorHAnsi" w:cs="Arial"/>
                <w:i/>
                <w:color w:val="808080" w:themeColor="background1" w:themeShade="80"/>
                <w:sz w:val="22"/>
                <w:szCs w:val="22"/>
              </w:rPr>
              <w:t>.</w:t>
            </w:r>
          </w:p>
          <w:p w14:paraId="23DB192B" w14:textId="24E2494D" w:rsidR="00094261" w:rsidRDefault="00094261" w:rsidP="00A8298B">
            <w:pPr>
              <w:rPr>
                <w:rFonts w:asciiTheme="minorHAnsi" w:hAnsiTheme="minorHAnsi" w:cs="Arial"/>
                <w:i/>
                <w:color w:val="808080" w:themeColor="background1" w:themeShade="80"/>
                <w:sz w:val="22"/>
                <w:szCs w:val="22"/>
              </w:rPr>
            </w:pPr>
          </w:p>
          <w:p w14:paraId="1822D45C" w14:textId="0B39888B" w:rsidR="00F34D92" w:rsidRPr="0019084E" w:rsidRDefault="00F34D92" w:rsidP="00F34D9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937FC09" w14:textId="77777777" w:rsidR="00F34D92" w:rsidRPr="0019084E" w:rsidRDefault="00F34D92" w:rsidP="00F34D9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C5430D5" w14:textId="77777777" w:rsidR="00F34D92" w:rsidRPr="0019084E" w:rsidRDefault="00F34D92" w:rsidP="00F34D9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B129909" w14:textId="27615705" w:rsidR="00F34D92" w:rsidRPr="0019084E" w:rsidRDefault="00F34D92" w:rsidP="00F34D9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0000C" w:rsidRPr="00D5052C" w14:paraId="0A25E11C" w14:textId="77777777" w:rsidTr="00DC054B">
        <w:tc>
          <w:tcPr>
            <w:tcW w:w="2835" w:type="dxa"/>
            <w:gridSpan w:val="2"/>
          </w:tcPr>
          <w:p w14:paraId="4DCAF24F" w14:textId="77777777" w:rsidR="0050000C" w:rsidRPr="00D5052C" w:rsidRDefault="0050000C" w:rsidP="00A8298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5052C">
              <w:rPr>
                <w:rFonts w:asciiTheme="minorHAnsi" w:hAnsiTheme="minorHAnsi" w:cs="Arial"/>
                <w:b/>
                <w:sz w:val="22"/>
                <w:szCs w:val="22"/>
              </w:rPr>
              <w:t>Homework Hours</w:t>
            </w:r>
          </w:p>
        </w:tc>
        <w:tc>
          <w:tcPr>
            <w:tcW w:w="6629" w:type="dxa"/>
            <w:gridSpan w:val="2"/>
          </w:tcPr>
          <w:p w14:paraId="7DBEA852" w14:textId="2088A2BB" w:rsidR="0050000C" w:rsidRPr="00D5052C" w:rsidRDefault="00C23503" w:rsidP="00A8298B">
            <w:pPr>
              <w:keepNext/>
              <w:outlineLvl w:val="0"/>
              <w:rPr>
                <w:rFonts w:asciiTheme="minorHAnsi" w:hAnsiTheme="minorHAnsi" w:cs="Arial"/>
                <w:i/>
                <w:color w:val="808080" w:themeColor="background1" w:themeShade="80"/>
                <w:sz w:val="22"/>
                <w:szCs w:val="22"/>
              </w:rPr>
            </w:pPr>
            <w:r w:rsidRPr="00D5052C">
              <w:rPr>
                <w:rFonts w:asciiTheme="minorHAnsi" w:hAnsiTheme="minorHAnsi" w:cs="Arial"/>
                <w:i/>
                <w:color w:val="808080" w:themeColor="background1" w:themeShade="80"/>
                <w:sz w:val="22"/>
                <w:szCs w:val="22"/>
              </w:rPr>
              <w:t xml:space="preserve">Indicate </w:t>
            </w:r>
            <w:r w:rsidR="0050000C" w:rsidRPr="00D5052C">
              <w:rPr>
                <w:rFonts w:asciiTheme="minorHAnsi" w:hAnsiTheme="minorHAnsi" w:cs="Arial"/>
                <w:i/>
                <w:color w:val="808080" w:themeColor="background1" w:themeShade="80"/>
                <w:sz w:val="22"/>
                <w:szCs w:val="22"/>
              </w:rPr>
              <w:t>the number of hours of homework a student can expect</w:t>
            </w:r>
            <w:r w:rsidR="003D2DD1" w:rsidRPr="00D5052C">
              <w:rPr>
                <w:rFonts w:asciiTheme="minorHAnsi" w:hAnsiTheme="minorHAnsi" w:cs="Arial"/>
                <w:i/>
                <w:color w:val="808080" w:themeColor="background1" w:themeShade="80"/>
                <w:sz w:val="22"/>
                <w:szCs w:val="22"/>
              </w:rPr>
              <w:t xml:space="preserve"> to have to complete</w:t>
            </w:r>
            <w:r w:rsidR="0050000C" w:rsidRPr="00D5052C">
              <w:rPr>
                <w:rFonts w:asciiTheme="minorHAnsi" w:hAnsiTheme="minorHAnsi" w:cs="Arial"/>
                <w:i/>
                <w:color w:val="808080" w:themeColor="background1" w:themeShade="80"/>
                <w:sz w:val="22"/>
                <w:szCs w:val="22"/>
              </w:rPr>
              <w:t>.</w:t>
            </w:r>
            <w:r w:rsidR="00B40F27" w:rsidRPr="00D5052C">
              <w:rPr>
                <w:rFonts w:asciiTheme="minorHAnsi" w:hAnsiTheme="minorHAnsi" w:cs="Arial"/>
                <w:i/>
                <w:color w:val="808080" w:themeColor="background1" w:themeShade="80"/>
                <w:sz w:val="22"/>
                <w:szCs w:val="22"/>
              </w:rPr>
              <w:t xml:space="preserve"> These hours are not considered part of the program duration.</w:t>
            </w:r>
          </w:p>
          <w:p w14:paraId="164C5A03" w14:textId="77777777" w:rsidR="00094261" w:rsidRPr="00D5052C" w:rsidRDefault="00094261" w:rsidP="00A8298B">
            <w:pPr>
              <w:keepNext/>
              <w:outlineLvl w:val="0"/>
              <w:rPr>
                <w:rFonts w:asciiTheme="minorHAnsi" w:hAnsiTheme="minorHAnsi" w:cs="Arial"/>
                <w:i/>
                <w:color w:val="808080" w:themeColor="background1" w:themeShade="80"/>
                <w:sz w:val="22"/>
                <w:szCs w:val="22"/>
              </w:rPr>
            </w:pPr>
          </w:p>
        </w:tc>
      </w:tr>
      <w:tr w:rsidR="0050000C" w:rsidRPr="00D5052C" w14:paraId="4B5AB189" w14:textId="77777777" w:rsidTr="00396031">
        <w:trPr>
          <w:trHeight w:val="2551"/>
        </w:trPr>
        <w:tc>
          <w:tcPr>
            <w:tcW w:w="2835" w:type="dxa"/>
            <w:gridSpan w:val="2"/>
          </w:tcPr>
          <w:p w14:paraId="6A39B59A" w14:textId="2EAA6E50" w:rsidR="0050000C" w:rsidRPr="00D5052C" w:rsidRDefault="0050000C" w:rsidP="00E7312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5052C">
              <w:rPr>
                <w:rFonts w:asciiTheme="minorHAnsi" w:hAnsiTheme="minorHAnsi" w:cs="Arial"/>
                <w:b/>
                <w:sz w:val="22"/>
                <w:szCs w:val="22"/>
              </w:rPr>
              <w:t>Delivery Method</w:t>
            </w:r>
            <w:r w:rsidR="00A562BE" w:rsidRPr="00D5052C">
              <w:rPr>
                <w:rFonts w:asciiTheme="minorHAnsi" w:hAnsiTheme="minorHAnsi" w:cs="Arial"/>
                <w:b/>
                <w:sz w:val="22"/>
                <w:szCs w:val="22"/>
              </w:rPr>
              <w:t>(</w:t>
            </w:r>
            <w:r w:rsidRPr="00D5052C">
              <w:rPr>
                <w:rFonts w:asciiTheme="minorHAnsi" w:hAnsiTheme="minorHAnsi" w:cs="Arial"/>
                <w:b/>
                <w:sz w:val="22"/>
                <w:szCs w:val="22"/>
              </w:rPr>
              <w:t>s</w:t>
            </w:r>
            <w:r w:rsidR="00A562BE" w:rsidRPr="00D5052C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  <w:tc>
          <w:tcPr>
            <w:tcW w:w="6629" w:type="dxa"/>
            <w:gridSpan w:val="2"/>
          </w:tcPr>
          <w:p w14:paraId="42F8CB42" w14:textId="77777777" w:rsidR="0050000C" w:rsidRPr="00D5052C" w:rsidRDefault="0050000C" w:rsidP="00A8298B">
            <w:pPr>
              <w:keepNext/>
              <w:outlineLvl w:val="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D5052C">
              <w:rPr>
                <w:rFonts w:asciiTheme="minorHAnsi" w:hAnsiTheme="minorHAnsi" w:cs="Arial"/>
                <w:i/>
                <w:sz w:val="22"/>
                <w:szCs w:val="22"/>
              </w:rPr>
              <w:t xml:space="preserve">Indicate how the </w:t>
            </w:r>
            <w:r w:rsidR="003D2DD1" w:rsidRPr="00D5052C">
              <w:rPr>
                <w:rFonts w:asciiTheme="minorHAnsi" w:hAnsiTheme="minorHAnsi" w:cs="Arial"/>
                <w:i/>
                <w:sz w:val="22"/>
                <w:szCs w:val="22"/>
              </w:rPr>
              <w:t>p</w:t>
            </w:r>
            <w:r w:rsidRPr="00D5052C">
              <w:rPr>
                <w:rFonts w:asciiTheme="minorHAnsi" w:hAnsiTheme="minorHAnsi" w:cs="Arial"/>
                <w:i/>
                <w:sz w:val="22"/>
                <w:szCs w:val="22"/>
              </w:rPr>
              <w:t xml:space="preserve">rogram is </w:t>
            </w:r>
            <w:proofErr w:type="gramStart"/>
            <w:r w:rsidRPr="00D5052C">
              <w:rPr>
                <w:rFonts w:asciiTheme="minorHAnsi" w:hAnsiTheme="minorHAnsi" w:cs="Arial"/>
                <w:i/>
                <w:sz w:val="22"/>
                <w:szCs w:val="22"/>
              </w:rPr>
              <w:t>delivered</w:t>
            </w:r>
            <w:proofErr w:type="gramEnd"/>
          </w:p>
          <w:bookmarkStart w:id="0" w:name="Check1"/>
          <w:p w14:paraId="5D9A758C" w14:textId="1C0112B9" w:rsidR="0050000C" w:rsidRPr="00DC054B" w:rsidRDefault="0050000C" w:rsidP="00396031">
            <w:pPr>
              <w:keepNext/>
              <w:ind w:left="454" w:hanging="454"/>
              <w:outlineLvl w:val="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DC054B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54B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8E42F7">
              <w:rPr>
                <w:rFonts w:asciiTheme="minorHAnsi" w:hAnsiTheme="minorHAnsi" w:cs="Arial"/>
                <w:sz w:val="22"/>
                <w:szCs w:val="22"/>
              </w:rPr>
            </w:r>
            <w:r w:rsidR="008E42F7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C054B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0"/>
            <w:r w:rsidRPr="00DC054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DC054B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  <w:r w:rsidR="00C7323D" w:rsidRPr="00DC054B">
              <w:rPr>
                <w:rFonts w:asciiTheme="minorHAnsi" w:hAnsiTheme="minorHAnsi" w:cs="Arial"/>
                <w:i/>
                <w:sz w:val="22"/>
                <w:szCs w:val="22"/>
              </w:rPr>
              <w:t>I</w:t>
            </w:r>
            <w:r w:rsidR="00E73122" w:rsidRPr="00DC054B">
              <w:rPr>
                <w:rFonts w:asciiTheme="minorHAnsi" w:hAnsiTheme="minorHAnsi" w:cs="Arial"/>
                <w:i/>
                <w:sz w:val="22"/>
                <w:szCs w:val="22"/>
              </w:rPr>
              <w:t>n-class</w:t>
            </w:r>
            <w:r w:rsidRPr="00DC054B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  <w:r w:rsidR="00B40F27" w:rsidRPr="00DC054B">
              <w:rPr>
                <w:rFonts w:asciiTheme="minorHAnsi" w:hAnsiTheme="minorHAnsi" w:cs="Arial"/>
                <w:i/>
                <w:sz w:val="22"/>
                <w:szCs w:val="22"/>
              </w:rPr>
              <w:t>instruction</w:t>
            </w:r>
            <w:r w:rsidR="00653B07" w:rsidRPr="00DC054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: </w:t>
            </w:r>
            <w:r w:rsidR="00653B07" w:rsidRPr="00DC05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100% hours of instruction delivered in a classroom or other setting, where instructors share the same physical space as students.</w:t>
            </w:r>
          </w:p>
          <w:bookmarkStart w:id="1" w:name="Check2"/>
          <w:p w14:paraId="099C5C25" w14:textId="5F8803BC" w:rsidR="0050000C" w:rsidRPr="00DC054B" w:rsidRDefault="0050000C" w:rsidP="00396031">
            <w:pPr>
              <w:keepNext/>
              <w:ind w:left="454" w:hanging="454"/>
              <w:outlineLvl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C054B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54B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8E42F7">
              <w:rPr>
                <w:rFonts w:asciiTheme="minorHAnsi" w:hAnsiTheme="minorHAnsi" w:cs="Arial"/>
                <w:sz w:val="22"/>
                <w:szCs w:val="22"/>
              </w:rPr>
            </w:r>
            <w:r w:rsidR="008E42F7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C054B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"/>
            <w:r w:rsidRPr="00DC054B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Pr="00DC054B">
              <w:rPr>
                <w:rFonts w:asciiTheme="minorHAnsi" w:hAnsiTheme="minorHAnsi" w:cs="Arial"/>
                <w:i/>
                <w:sz w:val="22"/>
                <w:szCs w:val="22"/>
              </w:rPr>
              <w:t xml:space="preserve">Distance </w:t>
            </w:r>
            <w:r w:rsidR="00B40F27" w:rsidRPr="00DC054B">
              <w:rPr>
                <w:rFonts w:asciiTheme="minorHAnsi" w:hAnsiTheme="minorHAnsi" w:cs="Arial"/>
                <w:i/>
                <w:sz w:val="22"/>
                <w:szCs w:val="22"/>
              </w:rPr>
              <w:t>education</w:t>
            </w:r>
            <w:r w:rsidR="00653B07" w:rsidRPr="00DC054B">
              <w:rPr>
                <w:rFonts w:asciiTheme="minorHAnsi" w:hAnsiTheme="minorHAnsi" w:cs="Arial"/>
                <w:i/>
                <w:sz w:val="22"/>
                <w:szCs w:val="22"/>
              </w:rPr>
              <w:t xml:space="preserve">: </w:t>
            </w:r>
            <w:r w:rsidR="00653B07" w:rsidRPr="00DC054B">
              <w:rPr>
                <w:rFonts w:asciiTheme="minorHAnsi" w:hAnsiTheme="minorHAnsi" w:cstheme="minorHAnsi"/>
                <w:i/>
                <w:sz w:val="22"/>
                <w:szCs w:val="22"/>
              </w:rPr>
              <w:t>100% hours of instruction, excluding work experience hours, if applicable, delivered remotely from a BC location.</w:t>
            </w:r>
          </w:p>
          <w:bookmarkStart w:id="2" w:name="Check3"/>
          <w:p w14:paraId="480D9003" w14:textId="6645C33F" w:rsidR="0050000C" w:rsidRPr="00D5052C" w:rsidRDefault="0050000C" w:rsidP="00396031">
            <w:pPr>
              <w:keepNext/>
              <w:ind w:left="454" w:hanging="454"/>
              <w:outlineLvl w:val="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DC054B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54B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8E42F7">
              <w:rPr>
                <w:rFonts w:asciiTheme="minorHAnsi" w:hAnsiTheme="minorHAnsi" w:cs="Arial"/>
                <w:sz w:val="22"/>
                <w:szCs w:val="22"/>
              </w:rPr>
            </w:r>
            <w:r w:rsidR="008E42F7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C054B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2"/>
            <w:r w:rsidRPr="00DC054B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Pr="00DC054B">
              <w:rPr>
                <w:rFonts w:asciiTheme="minorHAnsi" w:hAnsiTheme="minorHAnsi" w:cs="Arial"/>
                <w:i/>
                <w:sz w:val="22"/>
                <w:szCs w:val="22"/>
              </w:rPr>
              <w:t>Combined delivery (</w:t>
            </w:r>
            <w:r w:rsidR="00A562BE" w:rsidRPr="00DC054B">
              <w:rPr>
                <w:rFonts w:asciiTheme="minorHAnsi" w:hAnsiTheme="minorHAnsi" w:cs="Arial"/>
                <w:i/>
                <w:sz w:val="22"/>
                <w:szCs w:val="22"/>
              </w:rPr>
              <w:t xml:space="preserve">both </w:t>
            </w:r>
            <w:r w:rsidR="00E73122" w:rsidRPr="00DC054B">
              <w:rPr>
                <w:rFonts w:asciiTheme="minorHAnsi" w:hAnsiTheme="minorHAnsi" w:cs="Arial"/>
                <w:i/>
                <w:sz w:val="22"/>
                <w:szCs w:val="22"/>
              </w:rPr>
              <w:t>in-class</w:t>
            </w:r>
            <w:r w:rsidRPr="00DC054B">
              <w:rPr>
                <w:rFonts w:asciiTheme="minorHAnsi" w:hAnsiTheme="minorHAnsi" w:cs="Arial"/>
                <w:i/>
                <w:sz w:val="22"/>
                <w:szCs w:val="22"/>
              </w:rPr>
              <w:t xml:space="preserve"> and distance)</w:t>
            </w:r>
            <w:r w:rsidR="00653B07" w:rsidRPr="00DC054B">
              <w:rPr>
                <w:rFonts w:asciiTheme="minorHAnsi" w:hAnsiTheme="minorHAnsi" w:cs="Arial"/>
                <w:i/>
                <w:sz w:val="22"/>
                <w:szCs w:val="22"/>
              </w:rPr>
              <w:t xml:space="preserve">: </w:t>
            </w:r>
            <w:r w:rsidR="00653B07" w:rsidRPr="00DC054B">
              <w:rPr>
                <w:rFonts w:asciiTheme="minorHAnsi" w:hAnsiTheme="minorHAnsi" w:cstheme="minorHAnsi"/>
                <w:i/>
                <w:sz w:val="22"/>
                <w:szCs w:val="22"/>
              </w:rPr>
              <w:t>Instruction provided through a combination of in-class and distance delivery. Program may include a work experience component (in-person).</w:t>
            </w:r>
          </w:p>
        </w:tc>
      </w:tr>
      <w:tr w:rsidR="0019084E" w:rsidRPr="00D5052C" w14:paraId="19CBD83E" w14:textId="77777777" w:rsidTr="00FD67FC">
        <w:trPr>
          <w:trHeight w:val="86"/>
        </w:trPr>
        <w:tc>
          <w:tcPr>
            <w:tcW w:w="9464" w:type="dxa"/>
            <w:gridSpan w:val="4"/>
          </w:tcPr>
          <w:p w14:paraId="2230C2C1" w14:textId="77777777" w:rsidR="0019084E" w:rsidRPr="00C66406" w:rsidRDefault="0019084E" w:rsidP="0019084E">
            <w:pPr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</w:pPr>
            <w:r w:rsidRPr="00C66406">
              <w:rPr>
                <w:rFonts w:asciiTheme="minorHAnsi" w:hAnsiTheme="minorHAnsi" w:cs="Arial"/>
                <w:b/>
                <w:bCs/>
                <w:sz w:val="22"/>
                <w:szCs w:val="22"/>
                <w:lang w:val="en-CA" w:eastAsia="en-CA"/>
              </w:rPr>
              <w:t>If distance delivery is indicated</w:t>
            </w:r>
            <w:r w:rsidRPr="00C66406"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  <w:t>, the distance delivery method is:</w:t>
            </w:r>
          </w:p>
          <w:p w14:paraId="43AC3B88" w14:textId="77777777" w:rsidR="0019084E" w:rsidRDefault="0019084E" w:rsidP="00234E26">
            <w:pPr>
              <w:ind w:left="458" w:hanging="458"/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</w:pPr>
            <w:r w:rsidRPr="00105F5F"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F5F"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  <w:instrText xml:space="preserve"> FORMCHECKBOX </w:instrText>
            </w:r>
            <w:r w:rsidR="008E42F7"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</w:r>
            <w:r w:rsidR="008E42F7"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  <w:fldChar w:fldCharType="separate"/>
            </w:r>
            <w:r w:rsidRPr="00105F5F"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  <w:fldChar w:fldCharType="end"/>
            </w:r>
            <w:r w:rsidRPr="00105F5F"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  <w:t xml:space="preserve">  </w:t>
            </w:r>
            <w:r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  <w:t xml:space="preserve">Synchronous, meaning students attend classes virtually in ‘real time’ with instructors and classmates. </w:t>
            </w:r>
          </w:p>
          <w:p w14:paraId="4174ACF1" w14:textId="77777777" w:rsidR="0019084E" w:rsidRDefault="0019084E" w:rsidP="0019084E">
            <w:pPr>
              <w:ind w:left="447" w:hanging="447"/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</w:pPr>
            <w:r w:rsidRPr="00105F5F"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F5F"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  <w:instrText xml:space="preserve"> FORMCHECKBOX </w:instrText>
            </w:r>
            <w:r w:rsidR="008E42F7"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</w:r>
            <w:r w:rsidR="008E42F7"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  <w:fldChar w:fldCharType="separate"/>
            </w:r>
            <w:r w:rsidRPr="00105F5F"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  <w:fldChar w:fldCharType="end"/>
            </w:r>
            <w:r w:rsidRPr="00105F5F"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  <w:t xml:space="preserve">  </w:t>
            </w:r>
            <w:r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  <w:t xml:space="preserve">Asynchronous, meaning students </w:t>
            </w:r>
            <w:r w:rsidRPr="00CD1859"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  <w:t xml:space="preserve">and instructors do not meet in ‘real time’.  There is no live video lecture portion of the program.  Students in a program or course that is delivered asynchronously </w:t>
            </w:r>
            <w:r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  <w:t xml:space="preserve">may </w:t>
            </w:r>
            <w:r w:rsidRPr="00CD1859"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  <w:t>move through assignments at their own pace, supported by online resources such as recorded lectures, reading material, assignments and discussion groups. </w:t>
            </w:r>
          </w:p>
          <w:p w14:paraId="341B7FE7" w14:textId="77777777" w:rsidR="0019084E" w:rsidRPr="00CD1859" w:rsidRDefault="0019084E" w:rsidP="0019084E">
            <w:pPr>
              <w:ind w:left="447" w:hanging="447"/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</w:pPr>
            <w:r w:rsidRPr="00105F5F"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F5F"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  <w:instrText xml:space="preserve"> FORMCHECKBOX </w:instrText>
            </w:r>
            <w:r w:rsidR="008E42F7"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</w:r>
            <w:r w:rsidR="008E42F7"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  <w:fldChar w:fldCharType="separate"/>
            </w:r>
            <w:r w:rsidRPr="00105F5F"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  <w:t xml:space="preserve"> Combination of both synchronous and asynchronous. Program delivery is </w:t>
            </w:r>
            <w:r w:rsidRPr="00C66406">
              <w:rPr>
                <w:rFonts w:asciiTheme="minorHAnsi" w:hAnsiTheme="minorHAnsi" w:cs="Arial"/>
                <w:color w:val="FF0000"/>
                <w:sz w:val="22"/>
                <w:szCs w:val="22"/>
                <w:lang w:val="en-CA" w:eastAsia="en-CA"/>
              </w:rPr>
              <w:t>xx</w:t>
            </w:r>
            <w:r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  <w:t xml:space="preserve">% synchronous and </w:t>
            </w:r>
            <w:r w:rsidRPr="00C66406">
              <w:rPr>
                <w:rFonts w:asciiTheme="minorHAnsi" w:hAnsiTheme="minorHAnsi" w:cs="Arial"/>
                <w:color w:val="FF0000"/>
                <w:sz w:val="22"/>
                <w:szCs w:val="22"/>
                <w:lang w:val="en-CA" w:eastAsia="en-CA"/>
              </w:rPr>
              <w:t>xx</w:t>
            </w:r>
            <w:r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  <w:t>% asynchronous.</w:t>
            </w:r>
          </w:p>
          <w:p w14:paraId="1E069F68" w14:textId="77777777" w:rsidR="0019084E" w:rsidRDefault="0019084E" w:rsidP="0019084E">
            <w:pPr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</w:pPr>
          </w:p>
          <w:p w14:paraId="0A37CD4E" w14:textId="54CC4548" w:rsidR="0019084E" w:rsidRPr="00D5052C" w:rsidRDefault="0019084E" w:rsidP="0019084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66406">
              <w:rPr>
                <w:rFonts w:asciiTheme="minorHAnsi" w:hAnsiTheme="minorHAnsi" w:cs="Arial"/>
                <w:b/>
                <w:bCs/>
                <w:sz w:val="22"/>
                <w:szCs w:val="22"/>
                <w:lang w:val="en-CA" w:eastAsia="en-CA"/>
              </w:rPr>
              <w:t>If combined delivery is indicated</w:t>
            </w:r>
            <w:r w:rsidRPr="00C66406"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  <w:t xml:space="preserve">, see the </w:t>
            </w:r>
            <w:r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  <w:t xml:space="preserve">Course List below for a description of </w:t>
            </w:r>
            <w:r w:rsidRPr="00C66406"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  <w:t xml:space="preserve">courses in the program </w:t>
            </w:r>
            <w:r w:rsidR="00653B07"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  <w:t xml:space="preserve">that </w:t>
            </w:r>
            <w:r w:rsidRPr="00C66406"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  <w:t>are delivered in-person, and whether the distance delivery portion is synchronous, asynchronous, or, if both, the percentage of each.</w:t>
            </w:r>
          </w:p>
        </w:tc>
      </w:tr>
      <w:tr w:rsidR="0050000C" w:rsidRPr="00D5052C" w14:paraId="0E1E25F8" w14:textId="77777777" w:rsidTr="00C02FA0">
        <w:trPr>
          <w:trHeight w:val="86"/>
        </w:trPr>
        <w:tc>
          <w:tcPr>
            <w:tcW w:w="2835" w:type="dxa"/>
            <w:gridSpan w:val="2"/>
          </w:tcPr>
          <w:p w14:paraId="1DF9897B" w14:textId="77777777" w:rsidR="0050000C" w:rsidRPr="00D5052C" w:rsidRDefault="0050000C" w:rsidP="00A8298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629" w:type="dxa"/>
            <w:gridSpan w:val="2"/>
          </w:tcPr>
          <w:p w14:paraId="091BE49E" w14:textId="77777777" w:rsidR="0050000C" w:rsidRPr="00D5052C" w:rsidRDefault="0050000C" w:rsidP="00A8298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1042B" w:rsidRPr="00D5052C" w14:paraId="26E96600" w14:textId="77777777" w:rsidTr="00C02FA0">
        <w:tc>
          <w:tcPr>
            <w:tcW w:w="2835" w:type="dxa"/>
            <w:gridSpan w:val="2"/>
          </w:tcPr>
          <w:p w14:paraId="3CC06A53" w14:textId="4FBFF7FA" w:rsidR="0081042B" w:rsidRPr="00D5052C" w:rsidRDefault="0081042B" w:rsidP="00F13EE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5052C">
              <w:rPr>
                <w:rFonts w:asciiTheme="minorHAnsi" w:hAnsiTheme="minorHAnsi" w:cs="Arial"/>
                <w:b/>
                <w:sz w:val="22"/>
                <w:szCs w:val="22"/>
              </w:rPr>
              <w:t xml:space="preserve">Required </w:t>
            </w:r>
            <w:r w:rsidR="00F13EE2" w:rsidRPr="00D5052C">
              <w:rPr>
                <w:rFonts w:asciiTheme="minorHAnsi" w:hAnsiTheme="minorHAnsi" w:cs="Arial"/>
                <w:b/>
                <w:sz w:val="22"/>
                <w:szCs w:val="22"/>
              </w:rPr>
              <w:t xml:space="preserve">course </w:t>
            </w:r>
            <w:proofErr w:type="gramStart"/>
            <w:r w:rsidRPr="00D5052C">
              <w:rPr>
                <w:rFonts w:asciiTheme="minorHAnsi" w:hAnsiTheme="minorHAnsi" w:cs="Arial"/>
                <w:b/>
                <w:sz w:val="22"/>
                <w:szCs w:val="22"/>
              </w:rPr>
              <w:t>material</w:t>
            </w:r>
            <w:r w:rsidR="00F13EE2" w:rsidRPr="00D5052C">
              <w:rPr>
                <w:rFonts w:asciiTheme="minorHAnsi" w:hAnsiTheme="minorHAnsi" w:cs="Arial"/>
                <w:b/>
                <w:sz w:val="22"/>
                <w:szCs w:val="22"/>
              </w:rPr>
              <w:t>s</w:t>
            </w:r>
            <w:proofErr w:type="gramEnd"/>
          </w:p>
          <w:p w14:paraId="52F92082" w14:textId="77777777" w:rsidR="0081042B" w:rsidRPr="00D5052C" w:rsidRDefault="0081042B" w:rsidP="00F13EE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629" w:type="dxa"/>
            <w:gridSpan w:val="2"/>
          </w:tcPr>
          <w:p w14:paraId="333C2F25" w14:textId="149201DF" w:rsidR="0081042B" w:rsidRPr="00D5052C" w:rsidRDefault="0081042B" w:rsidP="00F13EE2">
            <w:pPr>
              <w:rPr>
                <w:rFonts w:asciiTheme="minorHAnsi" w:hAnsiTheme="minorHAnsi" w:cs="Arial"/>
                <w:i/>
                <w:color w:val="808080" w:themeColor="background1" w:themeShade="80"/>
                <w:sz w:val="22"/>
                <w:szCs w:val="22"/>
              </w:rPr>
            </w:pPr>
            <w:r w:rsidRPr="00D5052C">
              <w:rPr>
                <w:rFonts w:asciiTheme="minorHAnsi" w:hAnsiTheme="minorHAnsi" w:cs="Arial"/>
                <w:bCs/>
                <w:i/>
                <w:iCs/>
                <w:sz w:val="22"/>
                <w:szCs w:val="22"/>
              </w:rPr>
              <w:t xml:space="preserve">List textbooks, </w:t>
            </w:r>
            <w:r w:rsidR="00F13EE2" w:rsidRPr="00D5052C">
              <w:rPr>
                <w:rFonts w:asciiTheme="minorHAnsi" w:hAnsiTheme="minorHAnsi" w:cs="Arial"/>
                <w:bCs/>
                <w:i/>
                <w:iCs/>
                <w:sz w:val="22"/>
                <w:szCs w:val="22"/>
              </w:rPr>
              <w:t xml:space="preserve">equipment, uniform and other educational materials </w:t>
            </w:r>
            <w:r w:rsidRPr="00D5052C">
              <w:rPr>
                <w:rFonts w:asciiTheme="minorHAnsi" w:hAnsiTheme="minorHAnsi" w:cs="Arial"/>
                <w:bCs/>
                <w:i/>
                <w:iCs/>
                <w:sz w:val="22"/>
                <w:szCs w:val="22"/>
              </w:rPr>
              <w:t xml:space="preserve">required to complete this </w:t>
            </w:r>
            <w:r w:rsidR="00E73122" w:rsidRPr="00D5052C">
              <w:rPr>
                <w:rFonts w:asciiTheme="minorHAnsi" w:hAnsiTheme="minorHAnsi" w:cs="Arial"/>
                <w:bCs/>
                <w:i/>
                <w:iCs/>
                <w:sz w:val="22"/>
                <w:szCs w:val="22"/>
              </w:rPr>
              <w:t>program</w:t>
            </w:r>
            <w:r w:rsidR="00F13EE2" w:rsidRPr="00D5052C">
              <w:rPr>
                <w:rFonts w:asciiTheme="minorHAnsi" w:hAnsiTheme="minorHAnsi" w:cs="Arial"/>
                <w:bCs/>
                <w:i/>
                <w:iCs/>
                <w:sz w:val="22"/>
                <w:szCs w:val="22"/>
              </w:rPr>
              <w:t>.</w:t>
            </w:r>
          </w:p>
        </w:tc>
      </w:tr>
      <w:tr w:rsidR="0081042B" w:rsidRPr="00D5052C" w14:paraId="70073371" w14:textId="77777777" w:rsidTr="00C02FA0">
        <w:tc>
          <w:tcPr>
            <w:tcW w:w="2835" w:type="dxa"/>
            <w:gridSpan w:val="2"/>
          </w:tcPr>
          <w:p w14:paraId="4B8C3815" w14:textId="77777777" w:rsidR="0081042B" w:rsidRPr="00D5052C" w:rsidRDefault="0081042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629" w:type="dxa"/>
            <w:gridSpan w:val="2"/>
          </w:tcPr>
          <w:p w14:paraId="5D506388" w14:textId="29A881B8" w:rsidR="0081042B" w:rsidRPr="00D5052C" w:rsidRDefault="0081042B" w:rsidP="00F13EE2">
            <w:pPr>
              <w:keepNext/>
              <w:outlineLvl w:val="0"/>
              <w:rPr>
                <w:rFonts w:asciiTheme="minorHAnsi" w:hAnsiTheme="minorHAnsi" w:cs="Arial"/>
                <w:i/>
                <w:color w:val="808080" w:themeColor="background1" w:themeShade="80"/>
                <w:sz w:val="22"/>
                <w:szCs w:val="22"/>
              </w:rPr>
            </w:pPr>
          </w:p>
        </w:tc>
      </w:tr>
      <w:tr w:rsidR="0081042B" w:rsidRPr="00D5052C" w14:paraId="13ABE2D0" w14:textId="77777777" w:rsidTr="00B86F41">
        <w:trPr>
          <w:gridAfter w:val="1"/>
          <w:wAfter w:w="372" w:type="dxa"/>
        </w:trPr>
        <w:tc>
          <w:tcPr>
            <w:tcW w:w="2612" w:type="dxa"/>
          </w:tcPr>
          <w:p w14:paraId="756122DE" w14:textId="77777777" w:rsidR="0081042B" w:rsidRPr="00D5052C" w:rsidRDefault="0081042B" w:rsidP="00E33E1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480" w:type="dxa"/>
            <w:gridSpan w:val="2"/>
          </w:tcPr>
          <w:p w14:paraId="2A838C58" w14:textId="77777777" w:rsidR="0081042B" w:rsidRPr="00D5052C" w:rsidRDefault="0081042B" w:rsidP="00E33E1C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b/>
                <w:bCs/>
                <w:spacing w:val="-3"/>
                <w:sz w:val="22"/>
                <w:szCs w:val="22"/>
              </w:rPr>
            </w:pPr>
          </w:p>
        </w:tc>
      </w:tr>
    </w:tbl>
    <w:p w14:paraId="666F631F" w14:textId="77777777" w:rsidR="0019084E" w:rsidRDefault="0019084E" w:rsidP="003D2DD1">
      <w:pPr>
        <w:rPr>
          <w:rFonts w:asciiTheme="minorHAnsi" w:hAnsiTheme="minorHAnsi" w:cs="Arial"/>
          <w:b/>
          <w:sz w:val="22"/>
          <w:szCs w:val="22"/>
        </w:rPr>
      </w:pPr>
    </w:p>
    <w:p w14:paraId="131EAF19" w14:textId="77777777" w:rsidR="0019084E" w:rsidRDefault="0019084E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 w:type="page"/>
      </w:r>
    </w:p>
    <w:p w14:paraId="75E643C6" w14:textId="5A3A8C21" w:rsidR="003D2DD1" w:rsidRPr="00D5052C" w:rsidRDefault="003D2DD1" w:rsidP="003D2DD1">
      <w:pPr>
        <w:rPr>
          <w:rFonts w:asciiTheme="minorHAnsi" w:hAnsiTheme="minorHAnsi" w:cs="Arial"/>
          <w:b/>
          <w:sz w:val="22"/>
          <w:szCs w:val="22"/>
        </w:rPr>
      </w:pPr>
      <w:r w:rsidRPr="00D5052C">
        <w:rPr>
          <w:rFonts w:asciiTheme="minorHAnsi" w:hAnsiTheme="minorHAnsi" w:cs="Arial"/>
          <w:b/>
          <w:sz w:val="22"/>
          <w:szCs w:val="22"/>
        </w:rPr>
        <w:lastRenderedPageBreak/>
        <w:t>Program Organization</w:t>
      </w:r>
      <w:r w:rsidR="00B86DBC" w:rsidRPr="00D5052C">
        <w:rPr>
          <w:rFonts w:asciiTheme="minorHAnsi" w:hAnsiTheme="minorHAnsi" w:cs="Arial"/>
          <w:b/>
          <w:sz w:val="22"/>
          <w:szCs w:val="22"/>
        </w:rPr>
        <w:t>*</w:t>
      </w:r>
    </w:p>
    <w:p w14:paraId="1DC2E889" w14:textId="6AE1FC55" w:rsidR="00F07CF4" w:rsidRPr="00D5052C" w:rsidRDefault="00B86DBC" w:rsidP="003D2DD1">
      <w:pPr>
        <w:rPr>
          <w:rFonts w:asciiTheme="minorHAnsi" w:hAnsiTheme="minorHAnsi" w:cs="Arial"/>
          <w:i/>
          <w:sz w:val="22"/>
          <w:szCs w:val="22"/>
        </w:rPr>
      </w:pPr>
      <w:r w:rsidRPr="00D5052C">
        <w:rPr>
          <w:rFonts w:asciiTheme="minorHAnsi" w:hAnsiTheme="minorHAnsi" w:cs="Arial"/>
          <w:i/>
          <w:sz w:val="22"/>
          <w:szCs w:val="22"/>
        </w:rPr>
        <w:t xml:space="preserve">List the titles of the </w:t>
      </w:r>
      <w:r w:rsidR="003D2DD1" w:rsidRPr="00D5052C">
        <w:rPr>
          <w:rFonts w:asciiTheme="minorHAnsi" w:hAnsiTheme="minorHAnsi" w:cs="Arial"/>
          <w:i/>
          <w:sz w:val="22"/>
          <w:szCs w:val="22"/>
        </w:rPr>
        <w:t>courses in this program</w:t>
      </w:r>
      <w:r w:rsidR="00FB1ACC" w:rsidRPr="00D5052C">
        <w:rPr>
          <w:rFonts w:asciiTheme="minorHAnsi" w:hAnsiTheme="minorHAnsi" w:cs="Arial"/>
          <w:i/>
          <w:sz w:val="22"/>
          <w:szCs w:val="22"/>
        </w:rPr>
        <w:t xml:space="preserve"> in the order they are provided</w:t>
      </w:r>
      <w:r w:rsidR="003D2DD1" w:rsidRPr="00D5052C">
        <w:rPr>
          <w:rFonts w:asciiTheme="minorHAnsi" w:hAnsiTheme="minorHAnsi" w:cs="Arial"/>
          <w:i/>
          <w:sz w:val="22"/>
          <w:szCs w:val="22"/>
        </w:rPr>
        <w:t xml:space="preserve"> and the </w:t>
      </w:r>
      <w:r w:rsidR="00F13EE2" w:rsidRPr="00D5052C">
        <w:rPr>
          <w:rFonts w:asciiTheme="minorHAnsi" w:hAnsiTheme="minorHAnsi" w:cs="Arial"/>
          <w:i/>
          <w:sz w:val="22"/>
          <w:szCs w:val="22"/>
        </w:rPr>
        <w:t xml:space="preserve">hours of instruction </w:t>
      </w:r>
      <w:r w:rsidR="003D2DD1" w:rsidRPr="00D5052C">
        <w:rPr>
          <w:rFonts w:asciiTheme="minorHAnsi" w:hAnsiTheme="minorHAnsi" w:cs="Arial"/>
          <w:i/>
          <w:sz w:val="22"/>
          <w:szCs w:val="22"/>
        </w:rPr>
        <w:t>allotted to each</w:t>
      </w:r>
      <w:r w:rsidR="00670342">
        <w:rPr>
          <w:rFonts w:asciiTheme="minorHAnsi" w:hAnsiTheme="minorHAnsi" w:cs="Arial"/>
          <w:i/>
          <w:sz w:val="22"/>
          <w:szCs w:val="22"/>
        </w:rPr>
        <w:t xml:space="preserve">. </w:t>
      </w:r>
      <w:r w:rsidR="0004361B">
        <w:rPr>
          <w:rFonts w:asciiTheme="minorHAnsi" w:hAnsiTheme="minorHAnsi" w:cs="Arial"/>
          <w:i/>
          <w:sz w:val="22"/>
          <w:szCs w:val="22"/>
        </w:rPr>
        <w:t xml:space="preserve">If the program is offered by combined delivery, identify the </w:t>
      </w:r>
      <w:r w:rsidR="001F763B">
        <w:rPr>
          <w:rFonts w:asciiTheme="minorHAnsi" w:hAnsiTheme="minorHAnsi" w:cs="Arial"/>
          <w:i/>
          <w:sz w:val="22"/>
          <w:szCs w:val="22"/>
        </w:rPr>
        <w:t>Delivery Method</w:t>
      </w:r>
      <w:r w:rsidR="0004361B">
        <w:rPr>
          <w:rFonts w:asciiTheme="minorHAnsi" w:hAnsiTheme="minorHAnsi" w:cs="Arial"/>
          <w:i/>
          <w:sz w:val="22"/>
          <w:szCs w:val="22"/>
        </w:rPr>
        <w:t xml:space="preserve"> for each course. If the program is offered by either distance or combined delivery and is offered through a combination of synchronous and asynchronous delivery, identify </w:t>
      </w:r>
      <w:r w:rsidR="001F763B">
        <w:rPr>
          <w:rFonts w:asciiTheme="minorHAnsi" w:hAnsiTheme="minorHAnsi" w:cs="Arial"/>
          <w:i/>
          <w:sz w:val="22"/>
          <w:szCs w:val="22"/>
        </w:rPr>
        <w:t xml:space="preserve">in the Delivery Method Description </w:t>
      </w:r>
      <w:r w:rsidR="0004361B">
        <w:rPr>
          <w:rFonts w:asciiTheme="minorHAnsi" w:hAnsiTheme="minorHAnsi" w:cs="Arial"/>
          <w:i/>
          <w:sz w:val="22"/>
          <w:szCs w:val="22"/>
        </w:rPr>
        <w:t xml:space="preserve">which courses are synchronous versus asynchronous.  The method of </w:t>
      </w:r>
      <w:r w:rsidR="001F763B">
        <w:rPr>
          <w:rFonts w:asciiTheme="minorHAnsi" w:hAnsiTheme="minorHAnsi" w:cs="Arial"/>
          <w:i/>
          <w:sz w:val="22"/>
          <w:szCs w:val="22"/>
        </w:rPr>
        <w:t>Delivery Method column</w:t>
      </w:r>
      <w:r w:rsidR="0004361B">
        <w:rPr>
          <w:rFonts w:asciiTheme="minorHAnsi" w:hAnsiTheme="minorHAnsi" w:cs="Arial"/>
          <w:i/>
          <w:sz w:val="22"/>
          <w:szCs w:val="22"/>
        </w:rPr>
        <w:t xml:space="preserve"> can be removed if the program is delivered through only one method, and any distance courses are all either synchronous or asynchronous.</w:t>
      </w:r>
    </w:p>
    <w:p w14:paraId="595F8EEF" w14:textId="77777777" w:rsidR="00F07CF4" w:rsidRPr="00D5052C" w:rsidRDefault="00F07CF4" w:rsidP="003D2DD1">
      <w:pPr>
        <w:rPr>
          <w:rFonts w:asciiTheme="minorHAnsi" w:hAnsiTheme="minorHAnsi" w:cs="Arial"/>
          <w:i/>
          <w:sz w:val="22"/>
          <w:szCs w:val="22"/>
        </w:rPr>
      </w:pPr>
    </w:p>
    <w:p w14:paraId="5FA1A348" w14:textId="46AB202A" w:rsidR="00284D40" w:rsidRPr="00D5052C" w:rsidRDefault="00B86DBC" w:rsidP="003D2DD1">
      <w:pPr>
        <w:rPr>
          <w:rFonts w:asciiTheme="minorHAnsi" w:hAnsiTheme="minorHAnsi" w:cs="Arial"/>
          <w:i/>
          <w:sz w:val="22"/>
          <w:szCs w:val="22"/>
        </w:rPr>
      </w:pPr>
      <w:r w:rsidRPr="00D5052C">
        <w:rPr>
          <w:rFonts w:asciiTheme="minorHAnsi" w:hAnsiTheme="minorHAnsi" w:cs="Arial"/>
          <w:i/>
          <w:sz w:val="22"/>
          <w:szCs w:val="22"/>
        </w:rPr>
        <w:t>For programs with work experience component</w:t>
      </w:r>
      <w:r w:rsidR="00F07CF4" w:rsidRPr="00D5052C">
        <w:rPr>
          <w:rFonts w:asciiTheme="minorHAnsi" w:hAnsiTheme="minorHAnsi" w:cs="Arial"/>
          <w:i/>
          <w:sz w:val="22"/>
          <w:szCs w:val="22"/>
        </w:rPr>
        <w:t>(s)</w:t>
      </w:r>
      <w:r w:rsidRPr="00D5052C">
        <w:rPr>
          <w:rFonts w:asciiTheme="minorHAnsi" w:hAnsiTheme="minorHAnsi" w:cs="Arial"/>
          <w:i/>
          <w:sz w:val="22"/>
          <w:szCs w:val="22"/>
        </w:rPr>
        <w:t xml:space="preserve"> list the </w:t>
      </w:r>
      <w:r w:rsidR="00751F4D">
        <w:rPr>
          <w:rFonts w:asciiTheme="minorHAnsi" w:hAnsiTheme="minorHAnsi" w:cs="Arial"/>
          <w:i/>
          <w:sz w:val="22"/>
          <w:szCs w:val="22"/>
        </w:rPr>
        <w:t>duration in</w:t>
      </w:r>
      <w:r w:rsidRPr="00D5052C">
        <w:rPr>
          <w:rFonts w:asciiTheme="minorHAnsi" w:hAnsiTheme="minorHAnsi" w:cs="Arial"/>
          <w:i/>
          <w:sz w:val="22"/>
          <w:szCs w:val="22"/>
        </w:rPr>
        <w:t xml:space="preserve"> hours of each work experience component of the program.</w:t>
      </w:r>
      <w:r w:rsidR="00FB1ACC" w:rsidRPr="00D5052C">
        <w:rPr>
          <w:rFonts w:asciiTheme="minorHAnsi" w:hAnsiTheme="minorHAnsi" w:cs="Arial"/>
          <w:i/>
          <w:sz w:val="22"/>
          <w:szCs w:val="22"/>
        </w:rPr>
        <w:t xml:space="preserve">  List the work experience element in the order in which it is provided along with the other courses in the program.</w:t>
      </w:r>
    </w:p>
    <w:p w14:paraId="5701E376" w14:textId="77777777" w:rsidR="003D2DD1" w:rsidRPr="00D5052C" w:rsidRDefault="003D2DD1" w:rsidP="003D2DD1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1418"/>
        <w:gridCol w:w="1984"/>
        <w:gridCol w:w="2126"/>
      </w:tblGrid>
      <w:tr w:rsidR="008E42F7" w:rsidRPr="00D5052C" w14:paraId="652A217E" w14:textId="2152EB26" w:rsidTr="008E42F7">
        <w:tc>
          <w:tcPr>
            <w:tcW w:w="3539" w:type="dxa"/>
          </w:tcPr>
          <w:p w14:paraId="32DA786F" w14:textId="453C4AD9" w:rsidR="008E42F7" w:rsidRDefault="008E42F7" w:rsidP="00F07CF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5052C">
              <w:rPr>
                <w:rFonts w:asciiTheme="minorHAnsi" w:hAnsiTheme="minorHAnsi" w:cs="Arial"/>
                <w:b/>
                <w:sz w:val="22"/>
                <w:szCs w:val="22"/>
              </w:rPr>
              <w:t>Title of Course/Work Experience Component*</w:t>
            </w:r>
          </w:p>
          <w:p w14:paraId="7E800BB1" w14:textId="6424F32E" w:rsidR="008E42F7" w:rsidRPr="00D5052C" w:rsidRDefault="008E42F7" w:rsidP="00F07CF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(</w:t>
            </w:r>
            <w:proofErr w:type="gramStart"/>
            <w:r>
              <w:rPr>
                <w:rFonts w:asciiTheme="minorHAnsi" w:hAnsiTheme="minorHAnsi" w:cs="Arial"/>
                <w:b/>
                <w:sz w:val="22"/>
                <w:szCs w:val="22"/>
              </w:rPr>
              <w:t>in</w:t>
            </w:r>
            <w:proofErr w:type="gram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order of delivery)</w:t>
            </w:r>
          </w:p>
        </w:tc>
        <w:tc>
          <w:tcPr>
            <w:tcW w:w="1418" w:type="dxa"/>
          </w:tcPr>
          <w:p w14:paraId="114D7FBD" w14:textId="3949A315" w:rsidR="008E42F7" w:rsidRPr="00D5052C" w:rsidRDefault="008E42F7" w:rsidP="00E33E1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5052C">
              <w:rPr>
                <w:rFonts w:asciiTheme="minorHAnsi" w:hAnsiTheme="minorHAnsi" w:cs="Arial"/>
                <w:b/>
                <w:sz w:val="22"/>
                <w:szCs w:val="22"/>
              </w:rPr>
              <w:t># of Hours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of Instruction</w:t>
            </w:r>
            <w:r w:rsidRPr="00D5052C">
              <w:rPr>
                <w:rFonts w:asciiTheme="minorHAnsi" w:hAnsiTheme="minorHAnsi" w:cs="Arial"/>
                <w:b/>
                <w:sz w:val="22"/>
                <w:szCs w:val="22"/>
              </w:rPr>
              <w:t>*</w:t>
            </w:r>
          </w:p>
        </w:tc>
        <w:tc>
          <w:tcPr>
            <w:tcW w:w="1984" w:type="dxa"/>
          </w:tcPr>
          <w:p w14:paraId="1202DF80" w14:textId="77777777" w:rsidR="008E42F7" w:rsidRDefault="008E42F7" w:rsidP="00E33E1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Delivery Method</w:t>
            </w:r>
          </w:p>
          <w:p w14:paraId="78964EAC" w14:textId="39C615CD" w:rsidR="008E42F7" w:rsidRDefault="008E42F7" w:rsidP="00E33E1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(In-class, Distance, or Combined)</w:t>
            </w:r>
          </w:p>
        </w:tc>
        <w:tc>
          <w:tcPr>
            <w:tcW w:w="2126" w:type="dxa"/>
          </w:tcPr>
          <w:p w14:paraId="1BFDF209" w14:textId="226432B7" w:rsidR="008E42F7" w:rsidRPr="00D5052C" w:rsidRDefault="008E42F7" w:rsidP="008E42F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Distance/Combined Delivery Description (Synchronous or Asynchronous) </w:t>
            </w:r>
          </w:p>
          <w:p w14:paraId="48F06003" w14:textId="220F4567" w:rsidR="008E42F7" w:rsidRPr="00D5052C" w:rsidRDefault="008E42F7" w:rsidP="00E33E1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E42F7" w:rsidRPr="00D5052C" w14:paraId="7B946C99" w14:textId="67403792" w:rsidTr="008E42F7">
        <w:tc>
          <w:tcPr>
            <w:tcW w:w="3539" w:type="dxa"/>
          </w:tcPr>
          <w:p w14:paraId="1C53C295" w14:textId="77777777" w:rsidR="008E42F7" w:rsidRPr="00D5052C" w:rsidRDefault="008E42F7" w:rsidP="00E33E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45C7F81" w14:textId="77777777" w:rsidR="008E42F7" w:rsidRPr="00D5052C" w:rsidRDefault="008E42F7" w:rsidP="00E33E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E6E9DF7" w14:textId="77777777" w:rsidR="008E42F7" w:rsidRPr="00D5052C" w:rsidRDefault="008E42F7" w:rsidP="00E33E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2110D58" w14:textId="39550A08" w:rsidR="008E42F7" w:rsidRPr="00D5052C" w:rsidRDefault="008E42F7" w:rsidP="00E33E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E42F7" w:rsidRPr="00D5052C" w14:paraId="074ACCC9" w14:textId="22EC9936" w:rsidTr="008E42F7">
        <w:tc>
          <w:tcPr>
            <w:tcW w:w="3539" w:type="dxa"/>
          </w:tcPr>
          <w:p w14:paraId="081729A3" w14:textId="77777777" w:rsidR="008E42F7" w:rsidRPr="00D5052C" w:rsidRDefault="008E42F7" w:rsidP="00E33E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BA51606" w14:textId="77777777" w:rsidR="008E42F7" w:rsidRPr="00D5052C" w:rsidRDefault="008E42F7" w:rsidP="00E33E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FA31C54" w14:textId="77777777" w:rsidR="008E42F7" w:rsidRPr="00D5052C" w:rsidRDefault="008E42F7" w:rsidP="00E33E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7AEAAFE" w14:textId="44AEC407" w:rsidR="008E42F7" w:rsidRPr="00D5052C" w:rsidRDefault="008E42F7" w:rsidP="00E33E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E42F7" w:rsidRPr="00D5052C" w14:paraId="42EF91A5" w14:textId="4B813BF6" w:rsidTr="008E42F7">
        <w:tc>
          <w:tcPr>
            <w:tcW w:w="3539" w:type="dxa"/>
          </w:tcPr>
          <w:p w14:paraId="5B9EDE02" w14:textId="77777777" w:rsidR="008E42F7" w:rsidRPr="00D5052C" w:rsidRDefault="008E42F7" w:rsidP="00E33E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8B7EC42" w14:textId="77777777" w:rsidR="008E42F7" w:rsidRPr="00D5052C" w:rsidRDefault="008E42F7" w:rsidP="00E33E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3A35EFA" w14:textId="77777777" w:rsidR="008E42F7" w:rsidRPr="00D5052C" w:rsidRDefault="008E42F7" w:rsidP="00E33E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0E578C2" w14:textId="2F82AFEA" w:rsidR="008E42F7" w:rsidRPr="00D5052C" w:rsidRDefault="008E42F7" w:rsidP="00E33E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E42F7" w:rsidRPr="00D5052C" w14:paraId="765AEF0D" w14:textId="15C454DD" w:rsidTr="008E42F7">
        <w:tc>
          <w:tcPr>
            <w:tcW w:w="3539" w:type="dxa"/>
          </w:tcPr>
          <w:p w14:paraId="7BB32F8B" w14:textId="77777777" w:rsidR="008E42F7" w:rsidRPr="00D5052C" w:rsidRDefault="008E42F7" w:rsidP="00E33E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433E813" w14:textId="77777777" w:rsidR="008E42F7" w:rsidRPr="00D5052C" w:rsidRDefault="008E42F7" w:rsidP="00E33E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DB0264D" w14:textId="77777777" w:rsidR="008E42F7" w:rsidRPr="00D5052C" w:rsidRDefault="008E42F7" w:rsidP="00E33E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A2D0870" w14:textId="6D7F74C9" w:rsidR="008E42F7" w:rsidRPr="00D5052C" w:rsidRDefault="008E42F7" w:rsidP="00E33E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E42F7" w:rsidRPr="00D5052C" w14:paraId="49F1B1AE" w14:textId="00E45EA4" w:rsidTr="008E42F7">
        <w:tc>
          <w:tcPr>
            <w:tcW w:w="3539" w:type="dxa"/>
          </w:tcPr>
          <w:p w14:paraId="1991B0DF" w14:textId="77777777" w:rsidR="008E42F7" w:rsidRPr="00D5052C" w:rsidRDefault="008E42F7" w:rsidP="00E33E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53B2B1D" w14:textId="77777777" w:rsidR="008E42F7" w:rsidRPr="00D5052C" w:rsidRDefault="008E42F7" w:rsidP="00E33E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5389FB3" w14:textId="77777777" w:rsidR="008E42F7" w:rsidRPr="00D5052C" w:rsidRDefault="008E42F7" w:rsidP="00E33E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9FE6AB9" w14:textId="79BA255F" w:rsidR="008E42F7" w:rsidRPr="00D5052C" w:rsidRDefault="008E42F7" w:rsidP="00E33E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E42F7" w:rsidRPr="00D5052C" w14:paraId="7A6C0AF9" w14:textId="6D30F6C4" w:rsidTr="008E42F7">
        <w:tc>
          <w:tcPr>
            <w:tcW w:w="3539" w:type="dxa"/>
          </w:tcPr>
          <w:p w14:paraId="031B9B62" w14:textId="77777777" w:rsidR="008E42F7" w:rsidRPr="00D5052C" w:rsidRDefault="008E42F7" w:rsidP="00E33E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524A8C9" w14:textId="77777777" w:rsidR="008E42F7" w:rsidRPr="00D5052C" w:rsidRDefault="008E42F7" w:rsidP="00E33E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8AEB314" w14:textId="77777777" w:rsidR="008E42F7" w:rsidRPr="00D5052C" w:rsidRDefault="008E42F7" w:rsidP="00E33E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0AA0A27" w14:textId="18538F57" w:rsidR="008E42F7" w:rsidRPr="00D5052C" w:rsidRDefault="008E42F7" w:rsidP="00E33E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E42F7" w:rsidRPr="00D5052C" w14:paraId="5280CCB4" w14:textId="2F1D0B5B" w:rsidTr="008E42F7">
        <w:tc>
          <w:tcPr>
            <w:tcW w:w="3539" w:type="dxa"/>
          </w:tcPr>
          <w:p w14:paraId="583A3840" w14:textId="77777777" w:rsidR="008E42F7" w:rsidRPr="00D5052C" w:rsidRDefault="008E42F7" w:rsidP="00E33E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C8CD97F" w14:textId="77777777" w:rsidR="008E42F7" w:rsidRPr="00D5052C" w:rsidRDefault="008E42F7" w:rsidP="00E33E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2A7D9FC" w14:textId="77777777" w:rsidR="008E42F7" w:rsidRPr="00D5052C" w:rsidRDefault="008E42F7" w:rsidP="00E33E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D751366" w14:textId="4118E221" w:rsidR="008E42F7" w:rsidRPr="00D5052C" w:rsidRDefault="008E42F7" w:rsidP="00E33E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E42F7" w:rsidRPr="00D5052C" w14:paraId="4624F949" w14:textId="056820A3" w:rsidTr="008E42F7">
        <w:tc>
          <w:tcPr>
            <w:tcW w:w="3539" w:type="dxa"/>
          </w:tcPr>
          <w:p w14:paraId="323A00FD" w14:textId="77777777" w:rsidR="008E42F7" w:rsidRPr="00D5052C" w:rsidRDefault="008E42F7" w:rsidP="00E33E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644BD74" w14:textId="77777777" w:rsidR="008E42F7" w:rsidRPr="00D5052C" w:rsidRDefault="008E42F7" w:rsidP="00E33E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E0C299A" w14:textId="77777777" w:rsidR="008E42F7" w:rsidRPr="00D5052C" w:rsidRDefault="008E42F7" w:rsidP="00E33E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BB486E6" w14:textId="2C629C1F" w:rsidR="008E42F7" w:rsidRPr="00D5052C" w:rsidRDefault="008E42F7" w:rsidP="00E33E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37C3FD0" w14:textId="77777777" w:rsidR="0050000C" w:rsidRPr="00D5052C" w:rsidRDefault="0050000C" w:rsidP="006C054C">
      <w:pPr>
        <w:rPr>
          <w:rFonts w:asciiTheme="minorHAnsi" w:hAnsiTheme="minorHAnsi" w:cs="Arial"/>
          <w:b/>
          <w:sz w:val="22"/>
          <w:szCs w:val="22"/>
        </w:rPr>
      </w:pPr>
    </w:p>
    <w:sectPr w:rsidR="0050000C" w:rsidRPr="00D5052C" w:rsidSect="00AF662C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19B4C" w14:textId="77777777" w:rsidR="005537C0" w:rsidRDefault="005537C0">
      <w:r>
        <w:separator/>
      </w:r>
    </w:p>
  </w:endnote>
  <w:endnote w:type="continuationSeparator" w:id="0">
    <w:p w14:paraId="0976D5DA" w14:textId="77777777" w:rsidR="005537C0" w:rsidRDefault="00553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178DB" w14:textId="77777777" w:rsidR="00C34A03" w:rsidRDefault="00AF662C" w:rsidP="00C34A03">
    <w:pPr>
      <w:pStyle w:val="Footer"/>
      <w:tabs>
        <w:tab w:val="clear" w:pos="8640"/>
        <w:tab w:val="right" w:pos="9356"/>
      </w:tabs>
      <w:rPr>
        <w:rFonts w:asciiTheme="minorHAnsi" w:hAnsiTheme="minorHAnsi" w:cs="Calibri"/>
        <w:sz w:val="18"/>
        <w:szCs w:val="18"/>
      </w:rPr>
    </w:pPr>
    <w:r>
      <w:rPr>
        <w:rFonts w:asciiTheme="minorHAnsi" w:hAnsiTheme="minorHAnsi" w:cs="Calibri"/>
        <w:sz w:val="18"/>
        <w:szCs w:val="18"/>
      </w:rPr>
      <w:tab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1"/>
      <w:gridCol w:w="3199"/>
      <w:gridCol w:w="3080"/>
    </w:tblGrid>
    <w:tr w:rsidR="00C34A03" w:rsidRPr="00D5052C" w14:paraId="7CE58866" w14:textId="77777777" w:rsidTr="00D5052C">
      <w:tc>
        <w:tcPr>
          <w:tcW w:w="3146" w:type="dxa"/>
          <w:tcBorders>
            <w:top w:val="single" w:sz="4" w:space="0" w:color="auto"/>
          </w:tcBorders>
        </w:tcPr>
        <w:p w14:paraId="6E7DF55D" w14:textId="6CCF0A0D" w:rsidR="00C34A03" w:rsidRPr="00D5052C" w:rsidRDefault="00D5052C" w:rsidP="00C34A03">
          <w:pPr>
            <w:pStyle w:val="Footer"/>
            <w:tabs>
              <w:tab w:val="clear" w:pos="8640"/>
              <w:tab w:val="right" w:pos="9356"/>
            </w:tabs>
            <w:rPr>
              <w:rFonts w:asciiTheme="minorHAnsi" w:hAnsiTheme="minorHAnsi" w:cs="Arial"/>
              <w:sz w:val="18"/>
              <w:szCs w:val="18"/>
            </w:rPr>
          </w:pPr>
          <w:r w:rsidRPr="00D5052C">
            <w:rPr>
              <w:rFonts w:asciiTheme="minorHAnsi" w:hAnsiTheme="minorHAnsi" w:cs="Arial"/>
              <w:sz w:val="18"/>
              <w:szCs w:val="18"/>
            </w:rPr>
            <w:t>Private Training Institutions Branch</w:t>
          </w:r>
        </w:p>
      </w:tc>
      <w:tc>
        <w:tcPr>
          <w:tcW w:w="3284" w:type="dxa"/>
          <w:tcBorders>
            <w:top w:val="single" w:sz="4" w:space="0" w:color="auto"/>
          </w:tcBorders>
        </w:tcPr>
        <w:p w14:paraId="713AEE4A" w14:textId="70317728" w:rsidR="00C34A03" w:rsidRPr="00D5052C" w:rsidRDefault="00D5052C" w:rsidP="00C34A03">
          <w:pPr>
            <w:pStyle w:val="Footer"/>
            <w:tabs>
              <w:tab w:val="clear" w:pos="8640"/>
              <w:tab w:val="right" w:pos="9356"/>
            </w:tabs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D5052C">
            <w:rPr>
              <w:rFonts w:asciiTheme="minorHAnsi" w:hAnsiTheme="minorHAnsi" w:cs="Arial"/>
              <w:sz w:val="18"/>
              <w:szCs w:val="18"/>
            </w:rPr>
            <w:t xml:space="preserve">Page </w:t>
          </w:r>
          <w:r w:rsidRPr="00D5052C">
            <w:rPr>
              <w:rFonts w:asciiTheme="minorHAnsi" w:hAnsiTheme="minorHAnsi" w:cs="Arial"/>
              <w:sz w:val="18"/>
              <w:szCs w:val="18"/>
            </w:rPr>
            <w:fldChar w:fldCharType="begin"/>
          </w:r>
          <w:r w:rsidRPr="00D5052C">
            <w:rPr>
              <w:rFonts w:asciiTheme="minorHAnsi" w:hAnsiTheme="minorHAnsi" w:cs="Arial"/>
              <w:sz w:val="18"/>
              <w:szCs w:val="18"/>
            </w:rPr>
            <w:instrText xml:space="preserve"> PAGE  \* Arabic  \* MERGEFORMAT </w:instrText>
          </w:r>
          <w:r w:rsidRPr="00D5052C">
            <w:rPr>
              <w:rFonts w:asciiTheme="minorHAnsi" w:hAnsiTheme="minorHAnsi" w:cs="Arial"/>
              <w:sz w:val="18"/>
              <w:szCs w:val="18"/>
            </w:rPr>
            <w:fldChar w:fldCharType="separate"/>
          </w:r>
          <w:r w:rsidR="00146C59">
            <w:rPr>
              <w:rFonts w:asciiTheme="minorHAnsi" w:hAnsiTheme="minorHAnsi" w:cs="Arial"/>
              <w:noProof/>
              <w:sz w:val="18"/>
              <w:szCs w:val="18"/>
            </w:rPr>
            <w:t>2</w:t>
          </w:r>
          <w:r w:rsidRPr="00D5052C">
            <w:rPr>
              <w:rFonts w:asciiTheme="minorHAnsi" w:hAnsiTheme="minorHAnsi" w:cs="Arial"/>
              <w:sz w:val="18"/>
              <w:szCs w:val="18"/>
            </w:rPr>
            <w:fldChar w:fldCharType="end"/>
          </w:r>
          <w:r w:rsidRPr="00D5052C">
            <w:rPr>
              <w:rFonts w:asciiTheme="minorHAnsi" w:hAnsiTheme="minorHAnsi" w:cs="Arial"/>
              <w:sz w:val="18"/>
              <w:szCs w:val="18"/>
            </w:rPr>
            <w:t xml:space="preserve"> of </w:t>
          </w:r>
          <w:r w:rsidRPr="00D5052C">
            <w:rPr>
              <w:rFonts w:asciiTheme="minorHAnsi" w:hAnsiTheme="minorHAnsi" w:cs="Arial"/>
              <w:sz w:val="18"/>
              <w:szCs w:val="18"/>
            </w:rPr>
            <w:fldChar w:fldCharType="begin"/>
          </w:r>
          <w:r w:rsidRPr="00D5052C">
            <w:rPr>
              <w:rFonts w:asciiTheme="minorHAnsi" w:hAnsiTheme="minorHAnsi" w:cs="Arial"/>
              <w:sz w:val="18"/>
              <w:szCs w:val="18"/>
            </w:rPr>
            <w:instrText xml:space="preserve"> NUMPAGES  \* Arabic  \* MERGEFORMAT </w:instrText>
          </w:r>
          <w:r w:rsidRPr="00D5052C">
            <w:rPr>
              <w:rFonts w:asciiTheme="minorHAnsi" w:hAnsiTheme="minorHAnsi" w:cs="Arial"/>
              <w:sz w:val="18"/>
              <w:szCs w:val="18"/>
            </w:rPr>
            <w:fldChar w:fldCharType="separate"/>
          </w:r>
          <w:r w:rsidR="00146C59">
            <w:rPr>
              <w:rFonts w:asciiTheme="minorHAnsi" w:hAnsiTheme="minorHAnsi" w:cs="Arial"/>
              <w:noProof/>
              <w:sz w:val="18"/>
              <w:szCs w:val="18"/>
            </w:rPr>
            <w:t>2</w:t>
          </w:r>
          <w:r w:rsidRPr="00D5052C">
            <w:rPr>
              <w:rFonts w:asciiTheme="minorHAnsi" w:hAnsiTheme="minorHAnsi" w:cs="Arial"/>
              <w:sz w:val="18"/>
              <w:szCs w:val="18"/>
            </w:rPr>
            <w:fldChar w:fldCharType="end"/>
          </w:r>
        </w:p>
      </w:tc>
      <w:tc>
        <w:tcPr>
          <w:tcW w:w="3146" w:type="dxa"/>
          <w:tcBorders>
            <w:top w:val="single" w:sz="4" w:space="0" w:color="auto"/>
          </w:tcBorders>
        </w:tcPr>
        <w:p w14:paraId="7CD4704F" w14:textId="53041784" w:rsidR="00C34A03" w:rsidRPr="00D5052C" w:rsidRDefault="00F34D92" w:rsidP="00D5052C">
          <w:pPr>
            <w:pStyle w:val="Footer"/>
            <w:tabs>
              <w:tab w:val="clear" w:pos="8640"/>
              <w:tab w:val="right" w:pos="9356"/>
            </w:tabs>
            <w:jc w:val="right"/>
            <w:rPr>
              <w:rFonts w:asciiTheme="minorHAnsi" w:hAnsiTheme="minorHAnsi" w:cs="Arial"/>
              <w:sz w:val="18"/>
              <w:szCs w:val="18"/>
            </w:rPr>
          </w:pPr>
          <w:r>
            <w:rPr>
              <w:rFonts w:asciiTheme="minorHAnsi" w:hAnsiTheme="minorHAnsi" w:cs="Arial"/>
              <w:sz w:val="18"/>
              <w:szCs w:val="18"/>
            </w:rPr>
            <w:t>2023.0</w:t>
          </w:r>
          <w:r w:rsidR="00C02FA0">
            <w:rPr>
              <w:rFonts w:asciiTheme="minorHAnsi" w:hAnsiTheme="minorHAnsi" w:cs="Arial"/>
              <w:sz w:val="18"/>
              <w:szCs w:val="18"/>
            </w:rPr>
            <w:t>4</w:t>
          </w:r>
          <w:r>
            <w:rPr>
              <w:rFonts w:asciiTheme="minorHAnsi" w:hAnsiTheme="minorHAnsi" w:cs="Arial"/>
              <w:sz w:val="18"/>
              <w:szCs w:val="18"/>
            </w:rPr>
            <w:t>.11</w:t>
          </w:r>
        </w:p>
      </w:tc>
    </w:tr>
  </w:tbl>
  <w:p w14:paraId="152B7E96" w14:textId="77777777" w:rsidR="00AF662C" w:rsidRDefault="00AF66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8025F" w14:textId="77777777" w:rsidR="00C34A03" w:rsidRDefault="00F13EE2" w:rsidP="00C34A03">
    <w:pPr>
      <w:pStyle w:val="Footer"/>
      <w:tabs>
        <w:tab w:val="clear" w:pos="8640"/>
        <w:tab w:val="right" w:pos="9356"/>
      </w:tabs>
      <w:rPr>
        <w:rFonts w:asciiTheme="minorHAnsi" w:hAnsiTheme="minorHAnsi" w:cs="Calibri"/>
        <w:sz w:val="18"/>
        <w:szCs w:val="18"/>
      </w:rPr>
    </w:pPr>
    <w:r>
      <w:rPr>
        <w:rFonts w:asciiTheme="minorHAnsi" w:hAnsiTheme="minorHAnsi" w:cs="Calibri"/>
        <w:sz w:val="18"/>
        <w:szCs w:val="18"/>
      </w:rPr>
      <w:tab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25"/>
      <w:gridCol w:w="3110"/>
      <w:gridCol w:w="3125"/>
    </w:tblGrid>
    <w:tr w:rsidR="00C34A03" w:rsidRPr="00D5052C" w14:paraId="2AAD06F0" w14:textId="77777777" w:rsidTr="0031375B">
      <w:tc>
        <w:tcPr>
          <w:tcW w:w="3192" w:type="dxa"/>
          <w:tcBorders>
            <w:top w:val="single" w:sz="4" w:space="0" w:color="auto"/>
          </w:tcBorders>
        </w:tcPr>
        <w:p w14:paraId="4A5B9E1D" w14:textId="5851D49E" w:rsidR="00C34A03" w:rsidRPr="00D5052C" w:rsidRDefault="00D5052C" w:rsidP="00C34A03">
          <w:pPr>
            <w:pStyle w:val="Footer"/>
            <w:tabs>
              <w:tab w:val="clear" w:pos="8640"/>
              <w:tab w:val="right" w:pos="9356"/>
            </w:tabs>
            <w:rPr>
              <w:rFonts w:asciiTheme="minorHAnsi" w:hAnsiTheme="minorHAnsi" w:cs="Arial"/>
              <w:sz w:val="18"/>
              <w:szCs w:val="18"/>
            </w:rPr>
          </w:pPr>
          <w:r w:rsidRPr="00D5052C">
            <w:rPr>
              <w:rFonts w:asciiTheme="minorHAnsi" w:hAnsiTheme="minorHAnsi" w:cs="Arial"/>
              <w:sz w:val="18"/>
              <w:szCs w:val="18"/>
            </w:rPr>
            <w:t>Private Training Institutions Branch</w:t>
          </w:r>
        </w:p>
      </w:tc>
      <w:tc>
        <w:tcPr>
          <w:tcW w:w="3192" w:type="dxa"/>
          <w:tcBorders>
            <w:top w:val="single" w:sz="4" w:space="0" w:color="auto"/>
          </w:tcBorders>
        </w:tcPr>
        <w:p w14:paraId="37CD9946" w14:textId="519EBC3C" w:rsidR="00C34A03" w:rsidRPr="00D5052C" w:rsidRDefault="00D5052C" w:rsidP="00C34A03">
          <w:pPr>
            <w:pStyle w:val="Footer"/>
            <w:tabs>
              <w:tab w:val="clear" w:pos="8640"/>
              <w:tab w:val="right" w:pos="9356"/>
            </w:tabs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D5052C">
            <w:rPr>
              <w:rFonts w:asciiTheme="minorHAnsi" w:hAnsiTheme="minorHAnsi" w:cs="Arial"/>
              <w:sz w:val="18"/>
              <w:szCs w:val="18"/>
            </w:rPr>
            <w:t xml:space="preserve">Page </w:t>
          </w:r>
          <w:r w:rsidRPr="00D5052C">
            <w:rPr>
              <w:rFonts w:asciiTheme="minorHAnsi" w:hAnsiTheme="minorHAnsi" w:cs="Arial"/>
              <w:sz w:val="18"/>
              <w:szCs w:val="18"/>
            </w:rPr>
            <w:fldChar w:fldCharType="begin"/>
          </w:r>
          <w:r w:rsidRPr="00D5052C">
            <w:rPr>
              <w:rFonts w:asciiTheme="minorHAnsi" w:hAnsiTheme="minorHAnsi" w:cs="Arial"/>
              <w:sz w:val="18"/>
              <w:szCs w:val="18"/>
            </w:rPr>
            <w:instrText xml:space="preserve"> PAGE  \* Arabic  \* MERGEFORMAT </w:instrText>
          </w:r>
          <w:r w:rsidRPr="00D5052C">
            <w:rPr>
              <w:rFonts w:asciiTheme="minorHAnsi" w:hAnsiTheme="minorHAnsi" w:cs="Arial"/>
              <w:sz w:val="18"/>
              <w:szCs w:val="18"/>
            </w:rPr>
            <w:fldChar w:fldCharType="separate"/>
          </w:r>
          <w:r w:rsidR="00146C59">
            <w:rPr>
              <w:rFonts w:asciiTheme="minorHAnsi" w:hAnsiTheme="minorHAnsi" w:cs="Arial"/>
              <w:noProof/>
              <w:sz w:val="18"/>
              <w:szCs w:val="18"/>
            </w:rPr>
            <w:t>1</w:t>
          </w:r>
          <w:r w:rsidRPr="00D5052C">
            <w:rPr>
              <w:rFonts w:asciiTheme="minorHAnsi" w:hAnsiTheme="minorHAnsi" w:cs="Arial"/>
              <w:sz w:val="18"/>
              <w:szCs w:val="18"/>
            </w:rPr>
            <w:fldChar w:fldCharType="end"/>
          </w:r>
          <w:r w:rsidRPr="00D5052C">
            <w:rPr>
              <w:rFonts w:asciiTheme="minorHAnsi" w:hAnsiTheme="minorHAnsi" w:cs="Arial"/>
              <w:sz w:val="18"/>
              <w:szCs w:val="18"/>
            </w:rPr>
            <w:t xml:space="preserve"> of </w:t>
          </w:r>
          <w:r w:rsidRPr="00D5052C">
            <w:rPr>
              <w:rFonts w:asciiTheme="minorHAnsi" w:hAnsiTheme="minorHAnsi" w:cs="Arial"/>
              <w:sz w:val="18"/>
              <w:szCs w:val="18"/>
            </w:rPr>
            <w:fldChar w:fldCharType="begin"/>
          </w:r>
          <w:r w:rsidRPr="00D5052C">
            <w:rPr>
              <w:rFonts w:asciiTheme="minorHAnsi" w:hAnsiTheme="minorHAnsi" w:cs="Arial"/>
              <w:sz w:val="18"/>
              <w:szCs w:val="18"/>
            </w:rPr>
            <w:instrText xml:space="preserve"> NUMPAGES  \* Arabic  \* MERGEFORMAT </w:instrText>
          </w:r>
          <w:r w:rsidRPr="00D5052C">
            <w:rPr>
              <w:rFonts w:asciiTheme="minorHAnsi" w:hAnsiTheme="minorHAnsi" w:cs="Arial"/>
              <w:sz w:val="18"/>
              <w:szCs w:val="18"/>
            </w:rPr>
            <w:fldChar w:fldCharType="separate"/>
          </w:r>
          <w:r w:rsidR="00146C59">
            <w:rPr>
              <w:rFonts w:asciiTheme="minorHAnsi" w:hAnsiTheme="minorHAnsi" w:cs="Arial"/>
              <w:noProof/>
              <w:sz w:val="18"/>
              <w:szCs w:val="18"/>
            </w:rPr>
            <w:t>2</w:t>
          </w:r>
          <w:r w:rsidRPr="00D5052C">
            <w:rPr>
              <w:rFonts w:asciiTheme="minorHAnsi" w:hAnsiTheme="minorHAnsi" w:cs="Arial"/>
              <w:sz w:val="18"/>
              <w:szCs w:val="18"/>
            </w:rPr>
            <w:fldChar w:fldCharType="end"/>
          </w:r>
        </w:p>
      </w:tc>
      <w:tc>
        <w:tcPr>
          <w:tcW w:w="3192" w:type="dxa"/>
          <w:tcBorders>
            <w:top w:val="single" w:sz="4" w:space="0" w:color="auto"/>
          </w:tcBorders>
        </w:tcPr>
        <w:p w14:paraId="657DEAFE" w14:textId="2E34560B" w:rsidR="00C34A03" w:rsidRPr="00D5052C" w:rsidRDefault="00F34D92" w:rsidP="00D5052C">
          <w:pPr>
            <w:pStyle w:val="Footer"/>
            <w:tabs>
              <w:tab w:val="clear" w:pos="8640"/>
              <w:tab w:val="right" w:pos="9356"/>
            </w:tabs>
            <w:jc w:val="right"/>
            <w:rPr>
              <w:rFonts w:asciiTheme="minorHAnsi" w:hAnsiTheme="minorHAnsi" w:cs="Arial"/>
              <w:sz w:val="18"/>
              <w:szCs w:val="18"/>
            </w:rPr>
          </w:pPr>
          <w:r>
            <w:rPr>
              <w:rFonts w:asciiTheme="minorHAnsi" w:hAnsiTheme="minorHAnsi" w:cs="Arial"/>
              <w:sz w:val="18"/>
              <w:szCs w:val="18"/>
            </w:rPr>
            <w:t>2023.0</w:t>
          </w:r>
          <w:r w:rsidR="0019084E">
            <w:rPr>
              <w:rFonts w:asciiTheme="minorHAnsi" w:hAnsiTheme="minorHAnsi" w:cs="Arial"/>
              <w:sz w:val="18"/>
              <w:szCs w:val="18"/>
            </w:rPr>
            <w:t>4.</w:t>
          </w:r>
          <w:r w:rsidR="00234E26">
            <w:rPr>
              <w:rFonts w:asciiTheme="minorHAnsi" w:hAnsiTheme="minorHAnsi" w:cs="Arial"/>
              <w:sz w:val="18"/>
              <w:szCs w:val="18"/>
            </w:rPr>
            <w:t>11</w:t>
          </w:r>
        </w:p>
      </w:tc>
    </w:tr>
  </w:tbl>
  <w:p w14:paraId="1A6FDCBB" w14:textId="77777777" w:rsidR="00F13EE2" w:rsidRDefault="00F13E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ADAE5" w14:textId="77777777" w:rsidR="005537C0" w:rsidRDefault="005537C0">
      <w:r>
        <w:separator/>
      </w:r>
    </w:p>
  </w:footnote>
  <w:footnote w:type="continuationSeparator" w:id="0">
    <w:p w14:paraId="3D4F82EB" w14:textId="77777777" w:rsidR="005537C0" w:rsidRDefault="00553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7A4DB" w14:textId="77777777" w:rsidR="006A0BF2" w:rsidRPr="00D5052C" w:rsidRDefault="00AF662C" w:rsidP="00C34A03">
    <w:pPr>
      <w:ind w:left="1440" w:firstLine="720"/>
      <w:jc w:val="right"/>
      <w:rPr>
        <w:rFonts w:asciiTheme="minorHAnsi" w:hAnsiTheme="minorHAnsi" w:cs="Arial"/>
        <w:color w:val="BFBFBF" w:themeColor="background1" w:themeShade="BF"/>
        <w:sz w:val="32"/>
        <w:szCs w:val="32"/>
      </w:rPr>
    </w:pPr>
    <w:r w:rsidRPr="00D5052C">
      <w:rPr>
        <w:rFonts w:asciiTheme="minorHAnsi" w:hAnsiTheme="minorHAnsi" w:cs="Arial"/>
        <w:color w:val="BFBFBF" w:themeColor="background1" w:themeShade="BF"/>
        <w:sz w:val="32"/>
        <w:szCs w:val="32"/>
      </w:rPr>
      <w:t xml:space="preserve">Program Outline </w:t>
    </w:r>
  </w:p>
  <w:p w14:paraId="48F93D06" w14:textId="503C4910" w:rsidR="00AF662C" w:rsidRDefault="00AF662C" w:rsidP="00C34A03">
    <w:pPr>
      <w:ind w:left="1440" w:firstLine="720"/>
      <w:jc w:val="right"/>
      <w:rPr>
        <w:rFonts w:asciiTheme="minorHAnsi" w:hAnsiTheme="minorHAnsi" w:cs="Arial"/>
        <w:b/>
        <w:color w:val="BFBFBF" w:themeColor="background1" w:themeShade="BF"/>
        <w:sz w:val="32"/>
        <w:szCs w:val="32"/>
      </w:rPr>
    </w:pPr>
    <w:r w:rsidRPr="00D5052C">
      <w:rPr>
        <w:rFonts w:asciiTheme="minorHAnsi" w:hAnsiTheme="minorHAnsi" w:cs="Arial"/>
        <w:b/>
        <w:color w:val="BFBFBF" w:themeColor="background1" w:themeShade="BF"/>
        <w:sz w:val="32"/>
        <w:szCs w:val="32"/>
      </w:rPr>
      <w:t>Sample</w:t>
    </w:r>
  </w:p>
  <w:p w14:paraId="5D450F0C" w14:textId="77777777" w:rsidR="00D5052C" w:rsidRPr="00D5052C" w:rsidRDefault="00D5052C" w:rsidP="00C34A03">
    <w:pPr>
      <w:ind w:left="1440" w:firstLine="720"/>
      <w:jc w:val="right"/>
      <w:rPr>
        <w:rFonts w:asciiTheme="minorHAnsi" w:hAnsiTheme="minorHAnsi" w:cs="Arial"/>
        <w:b/>
        <w:color w:val="BFBFBF" w:themeColor="background1" w:themeShade="BF"/>
        <w:sz w:val="32"/>
        <w:szCs w:val="32"/>
      </w:rPr>
    </w:pPr>
  </w:p>
  <w:p w14:paraId="0A38E2AC" w14:textId="4FD31963" w:rsidR="00AD507A" w:rsidRPr="00D5052C" w:rsidRDefault="00AD507A" w:rsidP="00AF662C">
    <w:pPr>
      <w:jc w:val="right"/>
      <w:rPr>
        <w:rFonts w:asciiTheme="minorHAnsi" w:hAnsiTheme="minorHAnsi" w:cs="Arial"/>
        <w:color w:val="BFBFBF" w:themeColor="background1" w:themeShade="BF"/>
        <w:sz w:val="28"/>
        <w:szCs w:val="28"/>
      </w:rPr>
    </w:pPr>
    <w:r w:rsidRPr="00D5052C">
      <w:rPr>
        <w:rFonts w:asciiTheme="minorHAnsi" w:hAnsiTheme="minorHAnsi" w:cs="Arial"/>
        <w:color w:val="262626" w:themeColor="text1" w:themeTint="D9"/>
        <w:sz w:val="28"/>
        <w:szCs w:val="28"/>
      </w:rPr>
      <w:t>Program Title</w:t>
    </w:r>
    <w:r w:rsidR="00D5052C" w:rsidRPr="00D5052C">
      <w:rPr>
        <w:rFonts w:asciiTheme="minorHAnsi" w:hAnsiTheme="minorHAnsi" w:cs="Arial"/>
        <w:color w:val="262626" w:themeColor="text1" w:themeTint="D9"/>
        <w:sz w:val="28"/>
        <w:szCs w:val="28"/>
      </w:rPr>
      <w:t>*</w:t>
    </w:r>
  </w:p>
  <w:p w14:paraId="496C6E21" w14:textId="77777777" w:rsidR="00AF662C" w:rsidRPr="00D5052C" w:rsidRDefault="00AF662C" w:rsidP="00926287">
    <w:pPr>
      <w:pBdr>
        <w:bottom w:val="single" w:sz="4" w:space="1" w:color="auto"/>
      </w:pBdr>
      <w:rPr>
        <w:i/>
        <w:sz w:val="16"/>
        <w:szCs w:val="16"/>
      </w:rPr>
    </w:pPr>
  </w:p>
  <w:p w14:paraId="076BFB9B" w14:textId="5A577384" w:rsidR="00AF662C" w:rsidRDefault="00AF662C" w:rsidP="00AF662C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9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98"/>
    </w:tblGrid>
    <w:tr w:rsidR="00AD507A" w:rsidRPr="00D5052C" w14:paraId="77EF6A4A" w14:textId="77777777" w:rsidTr="0083294B">
      <w:tc>
        <w:tcPr>
          <w:tcW w:w="9498" w:type="dxa"/>
          <w:tcBorders>
            <w:bottom w:val="single" w:sz="4" w:space="0" w:color="auto"/>
          </w:tcBorders>
        </w:tcPr>
        <w:p w14:paraId="3D59BD34" w14:textId="36BC52C0" w:rsidR="0031375B" w:rsidRPr="00D5052C" w:rsidRDefault="00F13EE2" w:rsidP="00C34A03">
          <w:pPr>
            <w:jc w:val="right"/>
            <w:rPr>
              <w:rFonts w:asciiTheme="minorHAnsi" w:hAnsiTheme="minorHAnsi" w:cs="Arial"/>
              <w:color w:val="404040" w:themeColor="text1" w:themeTint="BF"/>
              <w:sz w:val="32"/>
              <w:szCs w:val="32"/>
            </w:rPr>
          </w:pPr>
          <w:r w:rsidRPr="00D5052C">
            <w:rPr>
              <w:rFonts w:asciiTheme="minorHAnsi" w:hAnsiTheme="minorHAnsi" w:cs="Arial"/>
              <w:color w:val="404040" w:themeColor="text1" w:themeTint="BF"/>
              <w:sz w:val="32"/>
              <w:szCs w:val="32"/>
            </w:rPr>
            <w:t>P</w:t>
          </w:r>
          <w:r w:rsidR="0031375B" w:rsidRPr="00D5052C">
            <w:rPr>
              <w:rFonts w:asciiTheme="minorHAnsi" w:hAnsiTheme="minorHAnsi" w:cs="Arial"/>
              <w:color w:val="404040" w:themeColor="text1" w:themeTint="BF"/>
              <w:sz w:val="32"/>
              <w:szCs w:val="32"/>
            </w:rPr>
            <w:t xml:space="preserve">rogram Outline </w:t>
          </w:r>
        </w:p>
        <w:p w14:paraId="6092D7B1" w14:textId="5C6F854D" w:rsidR="00F13EE2" w:rsidRPr="00D5052C" w:rsidRDefault="00F13EE2" w:rsidP="00C34A03">
          <w:pPr>
            <w:jc w:val="right"/>
            <w:rPr>
              <w:rFonts w:asciiTheme="minorHAnsi" w:hAnsiTheme="minorHAnsi" w:cs="Arial"/>
              <w:b/>
              <w:color w:val="404040" w:themeColor="text1" w:themeTint="BF"/>
              <w:sz w:val="32"/>
              <w:szCs w:val="32"/>
            </w:rPr>
          </w:pPr>
          <w:r w:rsidRPr="00D5052C">
            <w:rPr>
              <w:rFonts w:asciiTheme="minorHAnsi" w:hAnsiTheme="minorHAnsi" w:cs="Arial"/>
              <w:b/>
              <w:color w:val="404040" w:themeColor="text1" w:themeTint="BF"/>
              <w:sz w:val="32"/>
              <w:szCs w:val="32"/>
            </w:rPr>
            <w:t>Sample</w:t>
          </w:r>
        </w:p>
        <w:p w14:paraId="51E3D5B9" w14:textId="77777777" w:rsidR="005A3809" w:rsidRPr="00D5052C" w:rsidRDefault="005A3809" w:rsidP="005A3809">
          <w:pPr>
            <w:jc w:val="right"/>
            <w:rPr>
              <w:rFonts w:asciiTheme="minorHAnsi" w:hAnsiTheme="minorHAnsi" w:cs="Arial"/>
              <w:color w:val="262626" w:themeColor="text1" w:themeTint="D9"/>
            </w:rPr>
          </w:pPr>
        </w:p>
        <w:p w14:paraId="772FB407" w14:textId="1FE43A38" w:rsidR="00F13EE2" w:rsidRPr="00D5052C" w:rsidRDefault="00F13EE2">
          <w:pPr>
            <w:rPr>
              <w:rFonts w:asciiTheme="minorHAnsi" w:hAnsiTheme="minorHAnsi" w:cs="Arial"/>
              <w:i/>
              <w:color w:val="262626" w:themeColor="text1" w:themeTint="D9"/>
            </w:rPr>
          </w:pPr>
          <w:r w:rsidRPr="00D5052C">
            <w:rPr>
              <w:rFonts w:asciiTheme="minorHAnsi" w:hAnsiTheme="minorHAnsi" w:cs="Arial"/>
              <w:i/>
              <w:color w:val="262626" w:themeColor="text1" w:themeTint="D9"/>
            </w:rPr>
            <w:t>PLEASE NOTE use of this sample is not mandatory.  Elements required to be in a program outline are listed in the definition of program outline in the Private Training Regulation and are marked with an asterisk (*).</w:t>
          </w:r>
        </w:p>
        <w:p w14:paraId="2C8AEE34" w14:textId="77777777" w:rsidR="005A3809" w:rsidRPr="00D5052C" w:rsidRDefault="005A3809">
          <w:pPr>
            <w:rPr>
              <w:rFonts w:asciiTheme="minorHAnsi" w:hAnsiTheme="minorHAnsi" w:cs="Arial"/>
              <w:i/>
              <w:color w:val="262626" w:themeColor="text1" w:themeTint="D9"/>
            </w:rPr>
          </w:pPr>
        </w:p>
        <w:p w14:paraId="07CA536E" w14:textId="1282C2F3" w:rsidR="00F13EE2" w:rsidRPr="00D5052C" w:rsidRDefault="00F13EE2" w:rsidP="00F2686A">
          <w:pPr>
            <w:pStyle w:val="Header"/>
            <w:spacing w:after="120"/>
            <w:jc w:val="right"/>
            <w:rPr>
              <w:rFonts w:asciiTheme="minorHAnsi" w:hAnsiTheme="minorHAnsi"/>
              <w:color w:val="262626" w:themeColor="text1" w:themeTint="D9"/>
              <w:sz w:val="28"/>
              <w:szCs w:val="28"/>
            </w:rPr>
          </w:pPr>
          <w:r w:rsidRPr="00D5052C">
            <w:rPr>
              <w:rFonts w:asciiTheme="minorHAnsi" w:hAnsiTheme="minorHAnsi" w:cs="Arial"/>
              <w:color w:val="262626" w:themeColor="text1" w:themeTint="D9"/>
              <w:sz w:val="28"/>
              <w:szCs w:val="28"/>
            </w:rPr>
            <w:t>Program Title</w:t>
          </w:r>
          <w:r w:rsidR="005A3809" w:rsidRPr="00D5052C">
            <w:rPr>
              <w:rFonts w:asciiTheme="minorHAnsi" w:hAnsiTheme="minorHAnsi" w:cs="Arial"/>
              <w:color w:val="262626" w:themeColor="text1" w:themeTint="D9"/>
              <w:sz w:val="28"/>
              <w:szCs w:val="28"/>
            </w:rPr>
            <w:t>*</w:t>
          </w:r>
          <w:r w:rsidRPr="00D5052C">
            <w:rPr>
              <w:rFonts w:asciiTheme="minorHAnsi" w:hAnsiTheme="minorHAnsi"/>
              <w:color w:val="262626" w:themeColor="text1" w:themeTint="D9"/>
              <w:sz w:val="28"/>
              <w:szCs w:val="28"/>
            </w:rPr>
            <w:t xml:space="preserve"> </w:t>
          </w:r>
        </w:p>
      </w:tc>
    </w:tr>
  </w:tbl>
  <w:p w14:paraId="36CDA197" w14:textId="77777777" w:rsidR="00F13EE2" w:rsidRDefault="00F13E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E6A59"/>
    <w:multiLevelType w:val="hybridMultilevel"/>
    <w:tmpl w:val="4BFC56D6"/>
    <w:lvl w:ilvl="0" w:tplc="822E7D8E">
      <w:start w:val="379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426B0"/>
    <w:multiLevelType w:val="hybridMultilevel"/>
    <w:tmpl w:val="3C643D6E"/>
    <w:lvl w:ilvl="0" w:tplc="0316AD2E">
      <w:start w:val="379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8681313">
    <w:abstractNumId w:val="1"/>
  </w:num>
  <w:num w:numId="2" w16cid:durableId="962351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00C"/>
    <w:rsid w:val="000109F5"/>
    <w:rsid w:val="00022896"/>
    <w:rsid w:val="0004361B"/>
    <w:rsid w:val="00047BEF"/>
    <w:rsid w:val="00084BDC"/>
    <w:rsid w:val="00094261"/>
    <w:rsid w:val="000C35CC"/>
    <w:rsid w:val="00146C59"/>
    <w:rsid w:val="001816A0"/>
    <w:rsid w:val="0019084E"/>
    <w:rsid w:val="001A6866"/>
    <w:rsid w:val="001D08C0"/>
    <w:rsid w:val="001F763B"/>
    <w:rsid w:val="00226C89"/>
    <w:rsid w:val="0023472A"/>
    <w:rsid w:val="00234E26"/>
    <w:rsid w:val="00252AB1"/>
    <w:rsid w:val="00266564"/>
    <w:rsid w:val="00284D40"/>
    <w:rsid w:val="002F1B02"/>
    <w:rsid w:val="0031375B"/>
    <w:rsid w:val="0034566A"/>
    <w:rsid w:val="00346B04"/>
    <w:rsid w:val="00382408"/>
    <w:rsid w:val="00395B71"/>
    <w:rsid w:val="00396031"/>
    <w:rsid w:val="003D2DD1"/>
    <w:rsid w:val="00420BD5"/>
    <w:rsid w:val="00447B59"/>
    <w:rsid w:val="0046405A"/>
    <w:rsid w:val="00475843"/>
    <w:rsid w:val="00483728"/>
    <w:rsid w:val="0049315E"/>
    <w:rsid w:val="004E43E1"/>
    <w:rsid w:val="004F4C01"/>
    <w:rsid w:val="0050000C"/>
    <w:rsid w:val="00521487"/>
    <w:rsid w:val="00540AA0"/>
    <w:rsid w:val="005537C0"/>
    <w:rsid w:val="00562AC4"/>
    <w:rsid w:val="005A3809"/>
    <w:rsid w:val="00633BF1"/>
    <w:rsid w:val="00653B07"/>
    <w:rsid w:val="00667C10"/>
    <w:rsid w:val="00670342"/>
    <w:rsid w:val="00671905"/>
    <w:rsid w:val="006A0BF2"/>
    <w:rsid w:val="006B6BFB"/>
    <w:rsid w:val="006C02F1"/>
    <w:rsid w:val="006C054C"/>
    <w:rsid w:val="006C538B"/>
    <w:rsid w:val="006F04B4"/>
    <w:rsid w:val="00706BCB"/>
    <w:rsid w:val="00714D11"/>
    <w:rsid w:val="007162A2"/>
    <w:rsid w:val="00751F4D"/>
    <w:rsid w:val="00767531"/>
    <w:rsid w:val="007B5610"/>
    <w:rsid w:val="007E3552"/>
    <w:rsid w:val="00805FCD"/>
    <w:rsid w:val="0081042B"/>
    <w:rsid w:val="008135B8"/>
    <w:rsid w:val="00813908"/>
    <w:rsid w:val="0083294B"/>
    <w:rsid w:val="00835EB3"/>
    <w:rsid w:val="00836EBD"/>
    <w:rsid w:val="00843E1E"/>
    <w:rsid w:val="00847BA6"/>
    <w:rsid w:val="008A37B5"/>
    <w:rsid w:val="008E42F7"/>
    <w:rsid w:val="008E52A8"/>
    <w:rsid w:val="0091780F"/>
    <w:rsid w:val="00922488"/>
    <w:rsid w:val="00926287"/>
    <w:rsid w:val="00962DC3"/>
    <w:rsid w:val="00A14A0C"/>
    <w:rsid w:val="00A43FB5"/>
    <w:rsid w:val="00A562BE"/>
    <w:rsid w:val="00A8298B"/>
    <w:rsid w:val="00A84665"/>
    <w:rsid w:val="00AD37DA"/>
    <w:rsid w:val="00AD507A"/>
    <w:rsid w:val="00AF662C"/>
    <w:rsid w:val="00B37828"/>
    <w:rsid w:val="00B40F27"/>
    <w:rsid w:val="00B82B04"/>
    <w:rsid w:val="00B86DBC"/>
    <w:rsid w:val="00B86F41"/>
    <w:rsid w:val="00BB0DCF"/>
    <w:rsid w:val="00BE3BF4"/>
    <w:rsid w:val="00C02FA0"/>
    <w:rsid w:val="00C05FFA"/>
    <w:rsid w:val="00C23503"/>
    <w:rsid w:val="00C34A03"/>
    <w:rsid w:val="00C7323D"/>
    <w:rsid w:val="00C92CB4"/>
    <w:rsid w:val="00CB28A4"/>
    <w:rsid w:val="00D5052C"/>
    <w:rsid w:val="00D65BDB"/>
    <w:rsid w:val="00D74EB3"/>
    <w:rsid w:val="00DC054B"/>
    <w:rsid w:val="00DC676B"/>
    <w:rsid w:val="00DF7B05"/>
    <w:rsid w:val="00E33E1C"/>
    <w:rsid w:val="00E73122"/>
    <w:rsid w:val="00EC3EB9"/>
    <w:rsid w:val="00F07CF4"/>
    <w:rsid w:val="00F1081C"/>
    <w:rsid w:val="00F1181B"/>
    <w:rsid w:val="00F13EE2"/>
    <w:rsid w:val="00F2686A"/>
    <w:rsid w:val="00F34D92"/>
    <w:rsid w:val="00FA3DA3"/>
    <w:rsid w:val="00FB1ACC"/>
    <w:rsid w:val="00FD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032F77F1"/>
  <w14:defaultImageDpi w14:val="0"/>
  <w15:docId w15:val="{FD9D4EFE-81D0-4D84-82F6-C1191E40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000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0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000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000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0000C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46405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640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6405A"/>
    <w:rPr>
      <w:rFonts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40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6405A"/>
    <w:rPr>
      <w:rFonts w:cs="Times New Roman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4640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6405A"/>
    <w:rPr>
      <w:rFonts w:ascii="Tahoma" w:hAnsi="Tahoma" w:cs="Tahoma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F34D9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05D7BD1C156428A3458F719C0CDF3" ma:contentTypeVersion="1" ma:contentTypeDescription="Create a new document." ma:contentTypeScope="" ma:versionID="3d1fb7f633acc88464210fc2f5ff1e46">
  <xsd:schema xmlns:xsd="http://www.w3.org/2001/XMLSchema" xmlns:xs="http://www.w3.org/2001/XMLSchema" xmlns:p="http://schemas.microsoft.com/office/2006/metadata/properties" xmlns:ns2="6682aced-9b66-48f6-805a-e3d0773e7390" targetNamespace="http://schemas.microsoft.com/office/2006/metadata/properties" ma:root="true" ma:fieldsID="726f410919cf9cc5ceadd6f08723897a" ns2:_="">
    <xsd:import namespace="6682aced-9b66-48f6-805a-e3d0773e739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2aced-9b66-48f6-805a-e3d0773e73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3C353F-F4CC-499A-A19C-684F55BE9A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B136B3-B9FA-44DD-8727-12124B13A122}">
  <ds:schemaRefs>
    <ds:schemaRef ds:uri="6682aced-9b66-48f6-805a-e3d0773e7390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B1FA7EC-E367-4627-83D5-0B26623A88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2B3523-9EAD-49FA-803D-0A8AEA53C7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82aced-9b66-48f6-805a-e3d0773e73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673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Outline - Sample</vt:lpstr>
    </vt:vector>
  </TitlesOfParts>
  <Company>PCTIA</Company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Outline - Sample</dc:title>
  <dc:creator>cwayne</dc:creator>
  <cp:lastModifiedBy>Hendry, Ian PSFS:EX</cp:lastModifiedBy>
  <cp:revision>23</cp:revision>
  <cp:lastPrinted>2016-08-26T00:42:00Z</cp:lastPrinted>
  <dcterms:created xsi:type="dcterms:W3CDTF">2023-01-11T23:45:00Z</dcterms:created>
  <dcterms:modified xsi:type="dcterms:W3CDTF">2023-04-12T22:02:00Z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0x010100AE605D7BD1C156428A3458F719C0CDF3</vt:lpwstr>
  </property>
  <property fmtid="{D5CDD505-2E9C-101B-9397-08002B2CF9AE}" pid="3" name="TemplateUrl">
    <vt:lpwstr/>
  </property>
  <property fmtid="{D5CDD505-2E9C-101B-9397-08002B2CF9AE}" pid="4" name="Order">
    <vt:r8>184200</vt:r8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